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190B7D0" w14:textId="00FCA688" w:rsidR="00003CA3" w:rsidRDefault="00003CA3" w:rsidP="00977475">
      <w:pPr>
        <w:pStyle w:val="1"/>
        <w:shd w:val="clear" w:color="auto" w:fill="auto"/>
        <w:spacing w:after="680" w:line="276" w:lineRule="auto"/>
        <w:ind w:firstLine="0"/>
        <w:jc w:val="center"/>
      </w:pPr>
      <w:r>
        <w:rPr>
          <w:color w:val="000000"/>
          <w:lang w:eastAsia="ru-RU" w:bidi="ru-RU"/>
        </w:rPr>
        <w:t xml:space="preserve">Инструкция </w:t>
      </w:r>
      <w:r w:rsidR="00367714">
        <w:rPr>
          <w:color w:val="000000"/>
          <w:lang w:eastAsia="ru-RU" w:bidi="ru-RU"/>
        </w:rPr>
        <w:t>по подготовке,</w:t>
      </w:r>
      <w:r>
        <w:rPr>
          <w:color w:val="000000"/>
          <w:lang w:eastAsia="ru-RU" w:bidi="ru-RU"/>
        </w:rPr>
        <w:t xml:space="preserve"> заполнению и направлению заявления с целью</w:t>
      </w:r>
      <w:r>
        <w:rPr>
          <w:color w:val="000000"/>
          <w:lang w:eastAsia="ru-RU" w:bidi="ru-RU"/>
        </w:rPr>
        <w:br/>
        <w:t>приостановления (отмены приостановления) обмена электронными</w:t>
      </w:r>
      <w:r>
        <w:rPr>
          <w:color w:val="000000"/>
          <w:lang w:eastAsia="ru-RU" w:bidi="ru-RU"/>
        </w:rPr>
        <w:br/>
        <w:t xml:space="preserve">сообщениями в </w:t>
      </w:r>
      <w:r w:rsidR="00487A01">
        <w:rPr>
          <w:color w:val="000000"/>
          <w:lang w:eastAsia="ru-RU" w:bidi="ru-RU"/>
        </w:rPr>
        <w:t xml:space="preserve">платежной </w:t>
      </w:r>
      <w:r>
        <w:rPr>
          <w:color w:val="000000"/>
          <w:lang w:eastAsia="ru-RU" w:bidi="ru-RU"/>
        </w:rPr>
        <w:t xml:space="preserve">системе Банка России и/или в </w:t>
      </w:r>
      <w:r w:rsidR="00487A01">
        <w:rPr>
          <w:color w:val="000000"/>
          <w:lang w:eastAsia="ru-RU" w:bidi="ru-RU"/>
        </w:rPr>
        <w:t xml:space="preserve">системе </w:t>
      </w:r>
      <w:r>
        <w:rPr>
          <w:color w:val="000000"/>
          <w:lang w:eastAsia="ru-RU" w:bidi="ru-RU"/>
        </w:rPr>
        <w:t>передачи</w:t>
      </w:r>
      <w:r>
        <w:rPr>
          <w:color w:val="000000"/>
          <w:lang w:eastAsia="ru-RU" w:bidi="ru-RU"/>
        </w:rPr>
        <w:br/>
        <w:t>финансовых сообщений Банка России (СПФС).</w:t>
      </w:r>
    </w:p>
    <w:p w14:paraId="47E866B3" w14:textId="3091604D" w:rsidR="00003CA3" w:rsidRDefault="00003CA3" w:rsidP="00977475">
      <w:pPr>
        <w:pStyle w:val="1"/>
        <w:shd w:val="clear" w:color="auto" w:fill="auto"/>
        <w:spacing w:after="680" w:line="276" w:lineRule="auto"/>
        <w:ind w:firstLine="0"/>
        <w:jc w:val="center"/>
      </w:pPr>
      <w:r>
        <w:rPr>
          <w:b/>
          <w:bCs/>
          <w:color w:val="000000"/>
          <w:lang w:eastAsia="ru-RU" w:bidi="ru-RU"/>
        </w:rPr>
        <w:t xml:space="preserve">Раздел 1. </w:t>
      </w:r>
      <w:r w:rsidR="00367714">
        <w:rPr>
          <w:b/>
          <w:bCs/>
          <w:color w:val="000000"/>
          <w:lang w:eastAsia="ru-RU" w:bidi="ru-RU"/>
        </w:rPr>
        <w:t>Подготовка, с</w:t>
      </w:r>
      <w:r>
        <w:rPr>
          <w:b/>
          <w:bCs/>
          <w:color w:val="000000"/>
          <w:lang w:eastAsia="ru-RU" w:bidi="ru-RU"/>
        </w:rPr>
        <w:t xml:space="preserve">оздание и направление </w:t>
      </w:r>
      <w:r w:rsidR="0074063F">
        <w:rPr>
          <w:b/>
          <w:bCs/>
          <w:color w:val="000000"/>
          <w:lang w:eastAsia="ru-RU" w:bidi="ru-RU"/>
        </w:rPr>
        <w:t>запроса на</w:t>
      </w:r>
      <w:r>
        <w:rPr>
          <w:b/>
          <w:bCs/>
          <w:color w:val="000000"/>
          <w:lang w:eastAsia="ru-RU" w:bidi="ru-RU"/>
        </w:rPr>
        <w:t xml:space="preserve"> приостановлени</w:t>
      </w:r>
      <w:r w:rsidR="0074063F">
        <w:rPr>
          <w:b/>
          <w:bCs/>
          <w:color w:val="000000"/>
          <w:lang w:eastAsia="ru-RU" w:bidi="ru-RU"/>
        </w:rPr>
        <w:t>е/</w:t>
      </w:r>
      <w:r w:rsidR="0074063F" w:rsidRPr="0074063F">
        <w:rPr>
          <w:b/>
          <w:bCs/>
          <w:color w:val="000000"/>
          <w:lang w:eastAsia="ru-RU" w:bidi="ru-RU"/>
        </w:rPr>
        <w:t xml:space="preserve">отмену приостановления </w:t>
      </w:r>
      <w:r w:rsidR="00487A01">
        <w:rPr>
          <w:b/>
          <w:bCs/>
          <w:color w:val="000000"/>
          <w:lang w:eastAsia="ru-RU" w:bidi="ru-RU"/>
        </w:rPr>
        <w:t xml:space="preserve">обмена </w:t>
      </w:r>
      <w:r>
        <w:rPr>
          <w:b/>
          <w:bCs/>
          <w:color w:val="000000"/>
          <w:lang w:eastAsia="ru-RU" w:bidi="ru-RU"/>
        </w:rPr>
        <w:t>электронными сообщениями (ЭС) в электронном виде с использованием</w:t>
      </w:r>
      <w:r w:rsidR="0074063F">
        <w:rPr>
          <w:b/>
          <w:bCs/>
          <w:color w:val="000000"/>
          <w:lang w:eastAsia="ru-RU" w:bidi="ru-RU"/>
        </w:rPr>
        <w:t xml:space="preserve"> </w:t>
      </w:r>
      <w:r>
        <w:rPr>
          <w:b/>
          <w:bCs/>
          <w:color w:val="000000"/>
          <w:lang w:eastAsia="ru-RU" w:bidi="ru-RU"/>
        </w:rPr>
        <w:t>технической инфраструктуры Банка России (АСОИ ФинЦЕРТ)</w:t>
      </w:r>
    </w:p>
    <w:p w14:paraId="39B8CD73" w14:textId="54283F3D" w:rsidR="00003CA3" w:rsidRDefault="00003CA3" w:rsidP="0074063F">
      <w:pPr>
        <w:pStyle w:val="1"/>
        <w:shd w:val="clear" w:color="auto" w:fill="auto"/>
        <w:spacing w:after="60" w:line="276" w:lineRule="auto"/>
        <w:ind w:firstLine="720"/>
        <w:jc w:val="both"/>
      </w:pPr>
      <w:r>
        <w:rPr>
          <w:color w:val="000000"/>
          <w:lang w:eastAsia="ru-RU" w:bidi="ru-RU"/>
        </w:rPr>
        <w:t xml:space="preserve">Для того чтобы </w:t>
      </w:r>
      <w:r w:rsidR="001C1A54">
        <w:rPr>
          <w:color w:val="000000"/>
          <w:lang w:eastAsia="ru-RU" w:bidi="ru-RU"/>
        </w:rPr>
        <w:t>направить заявление</w:t>
      </w:r>
      <w:r>
        <w:rPr>
          <w:color w:val="000000"/>
          <w:lang w:eastAsia="ru-RU" w:bidi="ru-RU"/>
        </w:rPr>
        <w:t xml:space="preserve"> о приостановлении</w:t>
      </w:r>
      <w:r w:rsidR="0074063F">
        <w:rPr>
          <w:color w:val="000000"/>
          <w:lang w:eastAsia="ru-RU" w:bidi="ru-RU"/>
        </w:rPr>
        <w:t xml:space="preserve">/отмене приостановления обмена ЭС (далее – </w:t>
      </w:r>
      <w:r w:rsidR="00487A01">
        <w:rPr>
          <w:color w:val="000000"/>
          <w:lang w:eastAsia="ru-RU" w:bidi="ru-RU"/>
        </w:rPr>
        <w:t>заявление</w:t>
      </w:r>
      <w:r w:rsidR="0074063F">
        <w:rPr>
          <w:color w:val="000000"/>
          <w:lang w:eastAsia="ru-RU" w:bidi="ru-RU"/>
        </w:rPr>
        <w:t>)</w:t>
      </w:r>
      <w:r>
        <w:rPr>
          <w:color w:val="000000"/>
          <w:lang w:eastAsia="ru-RU" w:bidi="ru-RU"/>
        </w:rPr>
        <w:t>, участнику необходимо:</w:t>
      </w:r>
    </w:p>
    <w:p w14:paraId="01AE8840" w14:textId="7A57320F" w:rsidR="00003CA3" w:rsidRDefault="00003CA3" w:rsidP="00977475">
      <w:pPr>
        <w:pStyle w:val="1"/>
        <w:numPr>
          <w:ilvl w:val="0"/>
          <w:numId w:val="1"/>
        </w:numPr>
        <w:shd w:val="clear" w:color="auto" w:fill="auto"/>
        <w:tabs>
          <w:tab w:val="left" w:pos="1096"/>
        </w:tabs>
        <w:spacing w:line="276" w:lineRule="auto"/>
        <w:ind w:firstLine="720"/>
        <w:jc w:val="both"/>
      </w:pPr>
      <w:r>
        <w:rPr>
          <w:color w:val="000000"/>
          <w:lang w:eastAsia="ru-RU" w:bidi="ru-RU"/>
        </w:rPr>
        <w:t xml:space="preserve">Войти в личный кабинет АСОИ ФинЦЕРТ учетной записи участника информационного обмена с правами «Ответственный за обмен в ПС БР» </w:t>
      </w:r>
      <w:r w:rsidR="00487A01">
        <w:rPr>
          <w:color w:val="000000"/>
          <w:lang w:eastAsia="ru-RU" w:bidi="ru-RU"/>
        </w:rPr>
        <w:br/>
      </w:r>
      <w:r>
        <w:rPr>
          <w:color w:val="000000"/>
          <w:lang w:eastAsia="ru-RU" w:bidi="ru-RU"/>
        </w:rPr>
        <w:t>(см. рис.</w:t>
      </w:r>
      <w:r w:rsidR="00487A01">
        <w:rPr>
          <w:color w:val="000000"/>
          <w:lang w:eastAsia="ru-RU" w:bidi="ru-RU"/>
        </w:rPr>
        <w:t xml:space="preserve"> </w:t>
      </w:r>
      <w:r>
        <w:rPr>
          <w:color w:val="000000"/>
          <w:lang w:eastAsia="ru-RU" w:bidi="ru-RU"/>
        </w:rPr>
        <w:t>1).</w:t>
      </w:r>
    </w:p>
    <w:p w14:paraId="1FADC011" w14:textId="77777777" w:rsidR="009D458C" w:rsidRDefault="0070640A" w:rsidP="00977475">
      <w:pPr>
        <w:spacing w:line="276" w:lineRule="auto"/>
        <w:jc w:val="both"/>
      </w:pPr>
      <w:r>
        <w:rPr>
          <w:noProof/>
          <w:lang w:eastAsia="ru-RU"/>
        </w:rPr>
        <w:pict w14:anchorId="5A6ACB4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9pt;height:199.95pt">
            <v:imagedata r:id="rId8" o:title="1"/>
          </v:shape>
        </w:pict>
      </w:r>
    </w:p>
    <w:p w14:paraId="67AE0439" w14:textId="77777777" w:rsidR="00003CA3" w:rsidRDefault="00003CA3" w:rsidP="005A3D6F">
      <w:pPr>
        <w:pStyle w:val="a5"/>
        <w:shd w:val="clear" w:color="auto" w:fill="auto"/>
        <w:spacing w:after="100" w:line="276" w:lineRule="auto"/>
        <w:jc w:val="center"/>
        <w:rPr>
          <w:sz w:val="20"/>
          <w:szCs w:val="20"/>
        </w:rPr>
      </w:pPr>
      <w:r>
        <w:rPr>
          <w:color w:val="000000"/>
          <w:sz w:val="20"/>
          <w:szCs w:val="20"/>
          <w:lang w:eastAsia="ru-RU" w:bidi="ru-RU"/>
        </w:rPr>
        <w:t>Рис. 1</w:t>
      </w:r>
    </w:p>
    <w:p w14:paraId="19E4EA75" w14:textId="77777777" w:rsidR="00003CA3" w:rsidRDefault="00003CA3" w:rsidP="00977475">
      <w:pPr>
        <w:pStyle w:val="a5"/>
        <w:shd w:val="clear" w:color="auto" w:fill="auto"/>
        <w:spacing w:line="276" w:lineRule="auto"/>
        <w:ind w:firstLine="709"/>
        <w:jc w:val="both"/>
      </w:pPr>
      <w:r>
        <w:rPr>
          <w:color w:val="000000"/>
          <w:lang w:eastAsia="ru-RU" w:bidi="ru-RU"/>
        </w:rPr>
        <w:t xml:space="preserve">Права «Ответственный за обмен в ПС БР» в АСОИ ФинЦЕРТ проставляются у работников организации, включенных в соответствующий перечень уполномоченных с отметкой «Н» (уполномоченный направлять </w:t>
      </w:r>
      <w:r w:rsidR="001C1A54">
        <w:rPr>
          <w:color w:val="000000"/>
          <w:lang w:eastAsia="ru-RU" w:bidi="ru-RU"/>
        </w:rPr>
        <w:t>заявлени</w:t>
      </w:r>
      <w:r w:rsidR="0074063F">
        <w:rPr>
          <w:color w:val="000000"/>
          <w:lang w:eastAsia="ru-RU" w:bidi="ru-RU"/>
        </w:rPr>
        <w:t>я</w:t>
      </w:r>
      <w:r>
        <w:rPr>
          <w:color w:val="000000"/>
          <w:lang w:eastAsia="ru-RU" w:bidi="ru-RU"/>
        </w:rPr>
        <w:t xml:space="preserve">) или «П/Н» (уполномоченный подписывать и </w:t>
      </w:r>
      <w:r w:rsidR="00B3649E">
        <w:rPr>
          <w:color w:val="000000"/>
          <w:lang w:eastAsia="ru-RU" w:bidi="ru-RU"/>
        </w:rPr>
        <w:t>направлять заявления</w:t>
      </w:r>
      <w:r>
        <w:rPr>
          <w:color w:val="000000"/>
          <w:lang w:eastAsia="ru-RU" w:bidi="ru-RU"/>
        </w:rPr>
        <w:t xml:space="preserve">). Актуальный шаблон данного перечня и сопроводительного письма, необходимого для отправки перечня в Банк России, доступен по ссылке: </w:t>
      </w:r>
      <w:r>
        <w:rPr>
          <w:color w:val="000000"/>
          <w:lang w:val="en-US" w:bidi="en-US"/>
        </w:rPr>
        <w:t>cbr</w:t>
      </w:r>
      <w:r w:rsidRPr="00C3336E">
        <w:rPr>
          <w:color w:val="000000"/>
          <w:lang w:bidi="en-US"/>
        </w:rPr>
        <w:t>.</w:t>
      </w:r>
      <w:r>
        <w:rPr>
          <w:color w:val="000000"/>
          <w:lang w:val="en-US" w:bidi="en-US"/>
        </w:rPr>
        <w:t>ru</w:t>
      </w:r>
      <w:r w:rsidRPr="00C3336E">
        <w:rPr>
          <w:color w:val="000000"/>
          <w:lang w:bidi="en-US"/>
        </w:rPr>
        <w:t>/</w:t>
      </w:r>
      <w:r>
        <w:rPr>
          <w:color w:val="000000"/>
          <w:lang w:val="en-US" w:bidi="en-US"/>
        </w:rPr>
        <w:t>Content</w:t>
      </w:r>
      <w:r w:rsidRPr="00C3336E">
        <w:rPr>
          <w:color w:val="000000"/>
          <w:lang w:bidi="en-US"/>
        </w:rPr>
        <w:t>/</w:t>
      </w:r>
      <w:r>
        <w:rPr>
          <w:color w:val="000000"/>
          <w:lang w:val="en-US" w:bidi="en-US"/>
        </w:rPr>
        <w:t>Document</w:t>
      </w:r>
      <w:r w:rsidRPr="00C3336E">
        <w:rPr>
          <w:color w:val="000000"/>
          <w:lang w:bidi="en-US"/>
        </w:rPr>
        <w:t>/</w:t>
      </w:r>
      <w:r>
        <w:rPr>
          <w:color w:val="000000"/>
          <w:lang w:val="en-US" w:bidi="en-US"/>
        </w:rPr>
        <w:t>File</w:t>
      </w:r>
      <w:r w:rsidRPr="00C3336E">
        <w:rPr>
          <w:color w:val="000000"/>
          <w:lang w:bidi="en-US"/>
        </w:rPr>
        <w:t>/72985/20190730.</w:t>
      </w:r>
      <w:r>
        <w:rPr>
          <w:color w:val="000000"/>
          <w:lang w:val="en-US" w:bidi="en-US"/>
        </w:rPr>
        <w:t>zip</w:t>
      </w:r>
      <w:r w:rsidRPr="00C3336E">
        <w:rPr>
          <w:color w:val="000000"/>
          <w:lang w:bidi="en-US"/>
        </w:rPr>
        <w:t>.</w:t>
      </w:r>
    </w:p>
    <w:p w14:paraId="7E03459E" w14:textId="3467AF77" w:rsidR="00003CA3" w:rsidRDefault="00003CA3" w:rsidP="00977475">
      <w:pPr>
        <w:pStyle w:val="1"/>
        <w:shd w:val="clear" w:color="auto" w:fill="auto"/>
        <w:spacing w:after="280" w:line="276" w:lineRule="auto"/>
        <w:ind w:firstLine="720"/>
        <w:jc w:val="both"/>
      </w:pPr>
      <w:r>
        <w:rPr>
          <w:color w:val="000000"/>
          <w:lang w:eastAsia="ru-RU" w:bidi="ru-RU"/>
        </w:rPr>
        <w:t xml:space="preserve">Информация обо всех работниках, уполномоченных направлять </w:t>
      </w:r>
      <w:r w:rsidR="001C1A54">
        <w:rPr>
          <w:color w:val="000000"/>
          <w:lang w:eastAsia="ru-RU" w:bidi="ru-RU"/>
        </w:rPr>
        <w:t>заявлени</w:t>
      </w:r>
      <w:r w:rsidR="0074063F">
        <w:rPr>
          <w:color w:val="000000"/>
          <w:lang w:eastAsia="ru-RU" w:bidi="ru-RU"/>
        </w:rPr>
        <w:t>я</w:t>
      </w:r>
      <w:r>
        <w:rPr>
          <w:color w:val="000000"/>
          <w:lang w:eastAsia="ru-RU" w:bidi="ru-RU"/>
        </w:rPr>
        <w:t xml:space="preserve">, должна быть заведена в карточку участника в АСОИ ФинЦЕРТ. В карточке участника проставляются права «Ответственный за обмен в ПС БР» </w:t>
      </w:r>
      <w:r>
        <w:rPr>
          <w:color w:val="000000"/>
          <w:lang w:eastAsia="ru-RU" w:bidi="ru-RU"/>
        </w:rPr>
        <w:lastRenderedPageBreak/>
        <w:t xml:space="preserve">(выбрать значение «Да»), а также «УИС» (Уникальный идентификатор составителя). У данных работников должны быть действующие </w:t>
      </w:r>
      <w:r w:rsidR="009A6281">
        <w:rPr>
          <w:color w:val="000000"/>
          <w:lang w:eastAsia="ru-RU" w:bidi="ru-RU"/>
        </w:rPr>
        <w:br/>
      </w:r>
      <w:r>
        <w:rPr>
          <w:color w:val="000000"/>
          <w:lang w:val="en-US" w:bidi="en-US"/>
        </w:rPr>
        <w:t>TLS</w:t>
      </w:r>
      <w:r>
        <w:rPr>
          <w:color w:val="000000"/>
          <w:lang w:eastAsia="ru-RU" w:bidi="ru-RU"/>
        </w:rPr>
        <w:t>-сертификаты и доступ в АСОИ ФинЦЕРТ (см. рис. 2).</w:t>
      </w:r>
    </w:p>
    <w:p w14:paraId="5E92CAAA" w14:textId="77777777" w:rsidR="00003CA3" w:rsidRDefault="005A3D6F" w:rsidP="00977475">
      <w:pPr>
        <w:pStyle w:val="1"/>
        <w:shd w:val="clear" w:color="auto" w:fill="auto"/>
        <w:spacing w:after="60" w:line="276" w:lineRule="auto"/>
        <w:ind w:firstLine="720"/>
        <w:jc w:val="both"/>
        <w:rPr>
          <w:color w:val="000000"/>
          <w:lang w:eastAsia="ru-RU" w:bidi="ru-RU"/>
        </w:rPr>
      </w:pPr>
      <w:r>
        <w:rPr>
          <w:noProof/>
          <w:sz w:val="20"/>
          <w:szCs w:val="20"/>
          <w:lang w:eastAsia="ru-RU"/>
        </w:rPr>
        <w:pict w14:anchorId="4E067D2D">
          <v:shape id="_x0000_i1026" type="#_x0000_t75" style="width:264.2pt;height:407.65pt">
            <v:imagedata r:id="rId9" o:title="2"/>
          </v:shape>
        </w:pict>
      </w:r>
    </w:p>
    <w:p w14:paraId="4075B6CC" w14:textId="77777777" w:rsidR="00003CA3" w:rsidRDefault="00003CA3" w:rsidP="005A3D6F">
      <w:pPr>
        <w:pStyle w:val="a5"/>
        <w:shd w:val="clear" w:color="auto" w:fill="auto"/>
        <w:spacing w:line="276" w:lineRule="auto"/>
        <w:jc w:val="center"/>
        <w:rPr>
          <w:sz w:val="20"/>
          <w:szCs w:val="20"/>
        </w:rPr>
      </w:pPr>
      <w:r>
        <w:rPr>
          <w:color w:val="000000"/>
          <w:sz w:val="20"/>
          <w:szCs w:val="20"/>
          <w:lang w:eastAsia="ru-RU" w:bidi="ru-RU"/>
        </w:rPr>
        <w:t>Рис. 2</w:t>
      </w:r>
    </w:p>
    <w:p w14:paraId="7EF27E2E" w14:textId="77777777" w:rsidR="00003CA3" w:rsidRDefault="00003CA3" w:rsidP="00977475">
      <w:pPr>
        <w:pStyle w:val="1"/>
        <w:shd w:val="clear" w:color="auto" w:fill="auto"/>
        <w:spacing w:after="280" w:line="276" w:lineRule="auto"/>
        <w:ind w:firstLine="720"/>
        <w:jc w:val="both"/>
      </w:pPr>
      <w:r>
        <w:rPr>
          <w:color w:val="000000"/>
          <w:lang w:eastAsia="ru-RU" w:bidi="ru-RU"/>
        </w:rPr>
        <w:t>В личном кабинете АСОИ ФинЦЕРТ работника с правами «Ответственный за обмен в ПС БР» становится доступной возможность</w:t>
      </w:r>
      <w:r>
        <w:t xml:space="preserve"> </w:t>
      </w:r>
      <w:r w:rsidRPr="00B230C8">
        <w:t>создать «Запрос на приостановление» (см. рис. 3)</w:t>
      </w:r>
      <w:r>
        <w:t>.</w:t>
      </w:r>
    </w:p>
    <w:p w14:paraId="37DFB541" w14:textId="77777777" w:rsidR="00003CA3" w:rsidRDefault="005A3D6F" w:rsidP="00977475">
      <w:pPr>
        <w:pStyle w:val="1"/>
        <w:shd w:val="clear" w:color="auto" w:fill="auto"/>
        <w:spacing w:after="60" w:line="276" w:lineRule="auto"/>
        <w:ind w:firstLine="142"/>
        <w:jc w:val="both"/>
        <w:rPr>
          <w:color w:val="000000"/>
          <w:lang w:eastAsia="ru-RU" w:bidi="ru-RU"/>
        </w:rPr>
      </w:pPr>
      <w:r>
        <w:rPr>
          <w:noProof/>
          <w:color w:val="000000"/>
          <w:sz w:val="20"/>
          <w:szCs w:val="20"/>
          <w:lang w:eastAsia="ru-RU"/>
        </w:rPr>
        <w:pict w14:anchorId="69FCFB44">
          <v:shape id="_x0000_i1027" type="#_x0000_t75" style="width:486.3pt;height:125.15pt">
            <v:imagedata r:id="rId10" o:title="3"/>
          </v:shape>
        </w:pict>
      </w:r>
    </w:p>
    <w:p w14:paraId="1C3952E9" w14:textId="77777777" w:rsidR="00003CA3" w:rsidRDefault="00003CA3" w:rsidP="005A3D6F">
      <w:pPr>
        <w:pStyle w:val="50"/>
        <w:shd w:val="clear" w:color="auto" w:fill="auto"/>
        <w:spacing w:after="460" w:line="276" w:lineRule="auto"/>
        <w:jc w:val="center"/>
        <w:rPr>
          <w:sz w:val="20"/>
          <w:szCs w:val="20"/>
        </w:rPr>
      </w:pPr>
      <w:r>
        <w:rPr>
          <w:color w:val="000000"/>
          <w:sz w:val="20"/>
          <w:szCs w:val="20"/>
          <w:lang w:eastAsia="ru-RU" w:bidi="ru-RU"/>
        </w:rPr>
        <w:t>Рис. 3</w:t>
      </w:r>
    </w:p>
    <w:p w14:paraId="5E2E7562" w14:textId="77777777" w:rsidR="00003CA3" w:rsidRPr="00003CA3" w:rsidRDefault="00003CA3" w:rsidP="00977475">
      <w:pPr>
        <w:pStyle w:val="1"/>
        <w:numPr>
          <w:ilvl w:val="0"/>
          <w:numId w:val="1"/>
        </w:numPr>
        <w:shd w:val="clear" w:color="auto" w:fill="auto"/>
        <w:tabs>
          <w:tab w:val="left" w:pos="1095"/>
        </w:tabs>
        <w:spacing w:line="276" w:lineRule="auto"/>
        <w:ind w:firstLine="720"/>
        <w:jc w:val="both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lastRenderedPageBreak/>
        <w:t>Создать «Запрос на приостановление» (см. рис. 3).</w:t>
      </w:r>
    </w:p>
    <w:p w14:paraId="375A080B" w14:textId="2FEFECBE" w:rsidR="00257282" w:rsidRDefault="00003CA3" w:rsidP="00977475">
      <w:pPr>
        <w:pStyle w:val="1"/>
        <w:numPr>
          <w:ilvl w:val="0"/>
          <w:numId w:val="1"/>
        </w:numPr>
        <w:shd w:val="clear" w:color="auto" w:fill="auto"/>
        <w:tabs>
          <w:tab w:val="left" w:pos="1095"/>
        </w:tabs>
        <w:spacing w:line="276" w:lineRule="auto"/>
        <w:ind w:firstLine="720"/>
        <w:jc w:val="both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 xml:space="preserve">В открывшемся окне </w:t>
      </w:r>
      <w:r w:rsidR="00257282">
        <w:rPr>
          <w:color w:val="000000"/>
          <w:lang w:eastAsia="ru-RU" w:bidi="ru-RU"/>
        </w:rPr>
        <w:t xml:space="preserve">следует указать тему запроса, а также дополнить запрос сопровождающей информацией в поле «Ваше сообщение», после чего перейти к заполнению заявки, нажав «Добавить заявку» </w:t>
      </w:r>
      <w:r w:rsidR="00487A01">
        <w:rPr>
          <w:color w:val="000000"/>
          <w:lang w:eastAsia="ru-RU" w:bidi="ru-RU"/>
        </w:rPr>
        <w:br/>
      </w:r>
      <w:r w:rsidR="00257282">
        <w:rPr>
          <w:color w:val="000000"/>
          <w:lang w:eastAsia="ru-RU" w:bidi="ru-RU"/>
        </w:rPr>
        <w:t>(см. рис. 4).</w:t>
      </w:r>
    </w:p>
    <w:p w14:paraId="13F366DD" w14:textId="030CC7C2" w:rsidR="00003CA3" w:rsidRDefault="00A100EC" w:rsidP="00977475">
      <w:pPr>
        <w:pStyle w:val="1"/>
        <w:shd w:val="clear" w:color="auto" w:fill="auto"/>
        <w:tabs>
          <w:tab w:val="left" w:pos="1095"/>
        </w:tabs>
        <w:spacing w:line="276" w:lineRule="auto"/>
        <w:ind w:firstLine="284"/>
        <w:jc w:val="both"/>
        <w:rPr>
          <w:color w:val="000000"/>
          <w:lang w:eastAsia="ru-RU" w:bidi="ru-RU"/>
        </w:rPr>
      </w:pPr>
      <w:r>
        <w:rPr>
          <w:noProof/>
          <w:lang w:eastAsia="ru-RU"/>
        </w:rPr>
        <w:drawing>
          <wp:inline distT="0" distB="0" distL="0" distR="0" wp14:anchorId="68EA4A7F" wp14:editId="57661A53">
            <wp:extent cx="5937250" cy="1758950"/>
            <wp:effectExtent l="0" t="0" r="6350" b="0"/>
            <wp:docPr id="5" name="Рисунок 5" descr="C:\Users\KudrinAV\AppData\Local\Microsoft\Windows\INetCache\Content.Word\4 нов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udrinAV\AppData\Local\Microsoft\Windows\INetCache\Content.Word\4 новый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175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DF018" w14:textId="77777777" w:rsidR="00003CA3" w:rsidRDefault="00003CA3" w:rsidP="005A3D6F">
      <w:pPr>
        <w:pStyle w:val="1"/>
        <w:shd w:val="clear" w:color="auto" w:fill="auto"/>
        <w:tabs>
          <w:tab w:val="left" w:pos="1095"/>
        </w:tabs>
        <w:spacing w:line="276" w:lineRule="auto"/>
        <w:ind w:firstLine="284"/>
        <w:jc w:val="center"/>
        <w:rPr>
          <w:sz w:val="20"/>
          <w:szCs w:val="20"/>
        </w:rPr>
      </w:pPr>
      <w:r>
        <w:rPr>
          <w:sz w:val="20"/>
          <w:szCs w:val="20"/>
        </w:rPr>
        <w:t>Рис. 4</w:t>
      </w:r>
    </w:p>
    <w:p w14:paraId="40B0B152" w14:textId="270EFC20" w:rsidR="00FA3022" w:rsidRDefault="00257282" w:rsidP="00977475">
      <w:pPr>
        <w:pStyle w:val="1"/>
        <w:numPr>
          <w:ilvl w:val="0"/>
          <w:numId w:val="1"/>
        </w:numPr>
        <w:shd w:val="clear" w:color="auto" w:fill="auto"/>
        <w:tabs>
          <w:tab w:val="left" w:pos="1095"/>
        </w:tabs>
        <w:spacing w:line="276" w:lineRule="auto"/>
        <w:ind w:firstLine="720"/>
        <w:jc w:val="both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>В заявке необходимо заполнить все обязательные поля</w:t>
      </w:r>
      <w:r w:rsidR="00487A01">
        <w:rPr>
          <w:color w:val="000000"/>
          <w:lang w:eastAsia="ru-RU" w:bidi="ru-RU"/>
        </w:rPr>
        <w:t>:</w:t>
      </w:r>
      <w:r>
        <w:rPr>
          <w:color w:val="000000"/>
          <w:lang w:eastAsia="ru-RU" w:bidi="ru-RU"/>
        </w:rPr>
        <w:t xml:space="preserve"> «БИК участника» (банковский идентификационный код), «Запрашиваемая операция со счетом» (</w:t>
      </w:r>
      <w:r w:rsidR="00F770B0">
        <w:rPr>
          <w:color w:val="000000"/>
          <w:lang w:eastAsia="ru-RU" w:bidi="ru-RU"/>
        </w:rPr>
        <w:t>необходимо выбрать «Заблокировать»</w:t>
      </w:r>
      <w:r>
        <w:rPr>
          <w:color w:val="000000"/>
          <w:lang w:eastAsia="ru-RU" w:bidi="ru-RU"/>
        </w:rPr>
        <w:t>), «Дата исполнения операции»</w:t>
      </w:r>
      <w:r w:rsidR="005A408C">
        <w:rPr>
          <w:color w:val="000000"/>
          <w:lang w:eastAsia="ru-RU" w:bidi="ru-RU"/>
        </w:rPr>
        <w:t xml:space="preserve"> </w:t>
      </w:r>
      <w:r w:rsidR="005A408C" w:rsidRPr="00003CA3">
        <w:rPr>
          <w:color w:val="000000"/>
          <w:lang w:eastAsia="ru-RU" w:bidi="ru-RU"/>
        </w:rPr>
        <w:t>(см. рис. 5)</w:t>
      </w:r>
      <w:r>
        <w:rPr>
          <w:color w:val="000000"/>
          <w:lang w:eastAsia="ru-RU" w:bidi="ru-RU"/>
        </w:rPr>
        <w:t>, а также вложить подписанную скан-копию заявления</w:t>
      </w:r>
      <w:r w:rsidR="00FA3022">
        <w:rPr>
          <w:rStyle w:val="aa"/>
          <w:color w:val="000000"/>
          <w:lang w:eastAsia="ru-RU" w:bidi="ru-RU"/>
        </w:rPr>
        <w:footnoteReference w:id="1"/>
      </w:r>
      <w:r>
        <w:rPr>
          <w:color w:val="000000"/>
          <w:lang w:eastAsia="ru-RU" w:bidi="ru-RU"/>
        </w:rPr>
        <w:t xml:space="preserve"> (правила заполнения заявления описаны в разделе 2 настоящей инструкции)</w:t>
      </w:r>
      <w:r w:rsidR="005A408C">
        <w:rPr>
          <w:color w:val="000000"/>
          <w:lang w:eastAsia="ru-RU" w:bidi="ru-RU"/>
        </w:rPr>
        <w:t>.</w:t>
      </w:r>
    </w:p>
    <w:p w14:paraId="558F6025" w14:textId="77777777" w:rsidR="00257282" w:rsidRDefault="00257282" w:rsidP="00977475">
      <w:pPr>
        <w:pStyle w:val="1"/>
        <w:shd w:val="clear" w:color="auto" w:fill="auto"/>
        <w:tabs>
          <w:tab w:val="left" w:pos="1095"/>
        </w:tabs>
        <w:spacing w:line="276" w:lineRule="auto"/>
        <w:ind w:left="720" w:firstLine="0"/>
        <w:jc w:val="both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 xml:space="preserve"> </w:t>
      </w:r>
    </w:p>
    <w:p w14:paraId="78683E9C" w14:textId="77777777" w:rsidR="00257282" w:rsidRDefault="005A3D6F" w:rsidP="00977475">
      <w:pPr>
        <w:pStyle w:val="1"/>
        <w:shd w:val="clear" w:color="auto" w:fill="auto"/>
        <w:tabs>
          <w:tab w:val="left" w:pos="1095"/>
        </w:tabs>
        <w:spacing w:line="276" w:lineRule="auto"/>
        <w:ind w:left="284" w:firstLine="0"/>
        <w:jc w:val="both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pict w14:anchorId="22703E33">
          <v:shape id="_x0000_i1028" type="#_x0000_t75" style="width:466.9pt;height:225.4pt">
            <v:imagedata r:id="rId12" o:title="5"/>
          </v:shape>
        </w:pict>
      </w:r>
    </w:p>
    <w:p w14:paraId="5236D856" w14:textId="77777777" w:rsidR="00257282" w:rsidRDefault="00257282" w:rsidP="005A3D6F">
      <w:pPr>
        <w:pStyle w:val="1"/>
        <w:shd w:val="clear" w:color="auto" w:fill="auto"/>
        <w:tabs>
          <w:tab w:val="left" w:pos="1095"/>
        </w:tabs>
        <w:spacing w:line="276" w:lineRule="auto"/>
        <w:ind w:firstLine="284"/>
        <w:jc w:val="center"/>
        <w:rPr>
          <w:sz w:val="20"/>
          <w:szCs w:val="20"/>
        </w:rPr>
      </w:pPr>
      <w:r>
        <w:rPr>
          <w:sz w:val="20"/>
          <w:szCs w:val="20"/>
        </w:rPr>
        <w:t>Рис. 5</w:t>
      </w:r>
    </w:p>
    <w:p w14:paraId="1D164A37" w14:textId="77777777" w:rsidR="00003CA3" w:rsidRPr="00003CA3" w:rsidRDefault="00003CA3" w:rsidP="00977475">
      <w:pPr>
        <w:pStyle w:val="1"/>
        <w:numPr>
          <w:ilvl w:val="0"/>
          <w:numId w:val="1"/>
        </w:numPr>
        <w:shd w:val="clear" w:color="auto" w:fill="auto"/>
        <w:tabs>
          <w:tab w:val="left" w:pos="1095"/>
        </w:tabs>
        <w:spacing w:line="276" w:lineRule="auto"/>
        <w:ind w:firstLine="720"/>
        <w:jc w:val="both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>После заполнения всех обязательных полей необходимо нажать на кнопку «</w:t>
      </w:r>
      <w:r w:rsidR="00FA3022">
        <w:rPr>
          <w:color w:val="000000"/>
          <w:lang w:eastAsia="ru-RU" w:bidi="ru-RU"/>
        </w:rPr>
        <w:t>Сохранить</w:t>
      </w:r>
      <w:r>
        <w:rPr>
          <w:color w:val="000000"/>
          <w:lang w:eastAsia="ru-RU" w:bidi="ru-RU"/>
        </w:rPr>
        <w:t>»</w:t>
      </w:r>
      <w:r w:rsidR="00D5578E" w:rsidRPr="00D5578E">
        <w:rPr>
          <w:color w:val="000000"/>
          <w:lang w:eastAsia="ru-RU" w:bidi="ru-RU"/>
        </w:rPr>
        <w:t xml:space="preserve"> </w:t>
      </w:r>
      <w:r w:rsidR="00D5578E" w:rsidRPr="00003CA3">
        <w:rPr>
          <w:color w:val="000000"/>
          <w:lang w:eastAsia="ru-RU" w:bidi="ru-RU"/>
        </w:rPr>
        <w:t>(см. рис. 5)</w:t>
      </w:r>
      <w:r>
        <w:rPr>
          <w:color w:val="000000"/>
          <w:lang w:eastAsia="ru-RU" w:bidi="ru-RU"/>
        </w:rPr>
        <w:t xml:space="preserve">. </w:t>
      </w:r>
      <w:r w:rsidR="00D5578E">
        <w:rPr>
          <w:color w:val="000000"/>
          <w:lang w:eastAsia="ru-RU" w:bidi="ru-RU"/>
        </w:rPr>
        <w:t>Далее</w:t>
      </w:r>
      <w:r>
        <w:rPr>
          <w:color w:val="000000"/>
          <w:lang w:eastAsia="ru-RU" w:bidi="ru-RU"/>
        </w:rPr>
        <w:t xml:space="preserve"> откроется основное окно формы запроса, в котором следует </w:t>
      </w:r>
      <w:r w:rsidR="00D5578E">
        <w:rPr>
          <w:color w:val="000000"/>
          <w:lang w:eastAsia="ru-RU" w:bidi="ru-RU"/>
        </w:rPr>
        <w:t>нажать «Отправить» для передачи запроса в Банк России (см. рис. 6</w:t>
      </w:r>
      <w:r w:rsidRPr="00003CA3">
        <w:rPr>
          <w:color w:val="000000"/>
          <w:lang w:eastAsia="ru-RU" w:bidi="ru-RU"/>
        </w:rPr>
        <w:t>).</w:t>
      </w:r>
    </w:p>
    <w:p w14:paraId="7B29D3D4" w14:textId="388EF804" w:rsidR="00003CA3" w:rsidRDefault="005A3D6F" w:rsidP="0074063F">
      <w:pPr>
        <w:pStyle w:val="1"/>
        <w:shd w:val="clear" w:color="auto" w:fill="auto"/>
        <w:tabs>
          <w:tab w:val="left" w:pos="1095"/>
        </w:tabs>
        <w:spacing w:line="276" w:lineRule="auto"/>
        <w:ind w:firstLine="0"/>
        <w:jc w:val="both"/>
        <w:rPr>
          <w:color w:val="000000"/>
          <w:lang w:eastAsia="ru-RU" w:bidi="ru-RU"/>
        </w:rPr>
      </w:pPr>
      <w:r>
        <w:rPr>
          <w:noProof/>
          <w:lang w:eastAsia="ru-RU"/>
        </w:rPr>
        <w:lastRenderedPageBreak/>
        <w:pict w14:anchorId="708643C0">
          <v:shape id="_x0000_i1029" type="#_x0000_t75" style="width:467.45pt;height:223.2pt">
            <v:imagedata r:id="rId13" o:title="6 новый"/>
          </v:shape>
        </w:pict>
      </w:r>
    </w:p>
    <w:p w14:paraId="0EB06088" w14:textId="77777777" w:rsidR="00003CA3" w:rsidRDefault="00D5578E" w:rsidP="005A3D6F">
      <w:pPr>
        <w:pStyle w:val="1"/>
        <w:shd w:val="clear" w:color="auto" w:fill="auto"/>
        <w:tabs>
          <w:tab w:val="left" w:pos="1095"/>
        </w:tabs>
        <w:spacing w:line="276" w:lineRule="auto"/>
        <w:ind w:firstLine="284"/>
        <w:jc w:val="center"/>
        <w:rPr>
          <w:sz w:val="20"/>
          <w:szCs w:val="20"/>
        </w:rPr>
      </w:pPr>
      <w:r>
        <w:rPr>
          <w:sz w:val="20"/>
          <w:szCs w:val="20"/>
        </w:rPr>
        <w:t>Рис. 6</w:t>
      </w:r>
    </w:p>
    <w:p w14:paraId="1F740645" w14:textId="04EB1FDC" w:rsidR="00003CA3" w:rsidRDefault="00003CA3" w:rsidP="00977475">
      <w:pPr>
        <w:pStyle w:val="1"/>
        <w:shd w:val="clear" w:color="auto" w:fill="auto"/>
        <w:spacing w:line="276" w:lineRule="auto"/>
        <w:ind w:firstLine="720"/>
        <w:jc w:val="both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 xml:space="preserve">Для </w:t>
      </w:r>
      <w:r w:rsidR="0074063F">
        <w:rPr>
          <w:color w:val="000000"/>
          <w:lang w:eastAsia="ru-RU" w:bidi="ru-RU"/>
        </w:rPr>
        <w:t>приостановления обмена ЭС</w:t>
      </w:r>
      <w:r>
        <w:rPr>
          <w:color w:val="000000"/>
          <w:lang w:eastAsia="ru-RU" w:bidi="ru-RU"/>
        </w:rPr>
        <w:t xml:space="preserve"> участник выполняет действия п</w:t>
      </w:r>
      <w:r w:rsidR="00487A01">
        <w:rPr>
          <w:color w:val="000000"/>
          <w:lang w:eastAsia="ru-RU" w:bidi="ru-RU"/>
        </w:rPr>
        <w:t>п</w:t>
      </w:r>
      <w:r>
        <w:rPr>
          <w:color w:val="000000"/>
          <w:lang w:eastAsia="ru-RU" w:bidi="ru-RU"/>
        </w:rPr>
        <w:t>.</w:t>
      </w:r>
      <w:r w:rsidR="00977475">
        <w:rPr>
          <w:color w:val="000000"/>
          <w:lang w:eastAsia="ru-RU" w:bidi="ru-RU"/>
        </w:rPr>
        <w:t xml:space="preserve"> </w:t>
      </w:r>
      <w:r w:rsidR="00A621F7">
        <w:rPr>
          <w:color w:val="000000"/>
          <w:lang w:eastAsia="ru-RU" w:bidi="ru-RU"/>
        </w:rPr>
        <w:t>2</w:t>
      </w:r>
      <w:r w:rsidR="00487A01">
        <w:rPr>
          <w:color w:val="000000"/>
          <w:lang w:eastAsia="ru-RU" w:bidi="ru-RU"/>
        </w:rPr>
        <w:sym w:font="Symbol" w:char="F02D"/>
      </w:r>
      <w:r w:rsidR="00977475">
        <w:rPr>
          <w:color w:val="000000"/>
          <w:lang w:eastAsia="ru-RU" w:bidi="ru-RU"/>
        </w:rPr>
        <w:t>5</w:t>
      </w:r>
      <w:r>
        <w:rPr>
          <w:color w:val="000000"/>
          <w:lang w:eastAsia="ru-RU" w:bidi="ru-RU"/>
        </w:rPr>
        <w:t xml:space="preserve"> с установкой значения «Разблокировать» в поле «</w:t>
      </w:r>
      <w:r w:rsidR="00D5578E">
        <w:rPr>
          <w:color w:val="000000"/>
          <w:lang w:eastAsia="ru-RU" w:bidi="ru-RU"/>
        </w:rPr>
        <w:t>Запрашиваемая операция со счетом</w:t>
      </w:r>
      <w:r>
        <w:rPr>
          <w:color w:val="000000"/>
          <w:lang w:eastAsia="ru-RU" w:bidi="ru-RU"/>
        </w:rPr>
        <w:t>»</w:t>
      </w:r>
      <w:r w:rsidR="0074063F">
        <w:rPr>
          <w:color w:val="000000"/>
          <w:lang w:eastAsia="ru-RU" w:bidi="ru-RU"/>
        </w:rPr>
        <w:t xml:space="preserve"> (см. рис. 5).</w:t>
      </w:r>
    </w:p>
    <w:p w14:paraId="412135C5" w14:textId="4B31F24B" w:rsidR="00003CA3" w:rsidRDefault="00003CA3" w:rsidP="001C1A54">
      <w:pPr>
        <w:pStyle w:val="1"/>
        <w:shd w:val="clear" w:color="auto" w:fill="auto"/>
        <w:spacing w:after="320" w:line="276" w:lineRule="auto"/>
        <w:ind w:firstLine="720"/>
        <w:jc w:val="center"/>
        <w:rPr>
          <w:b/>
          <w:bCs/>
          <w:color w:val="000000"/>
          <w:lang w:eastAsia="ru-RU" w:bidi="ru-RU"/>
        </w:rPr>
      </w:pPr>
      <w:r>
        <w:rPr>
          <w:b/>
          <w:bCs/>
          <w:color w:val="000000"/>
          <w:lang w:eastAsia="ru-RU" w:bidi="ru-RU"/>
        </w:rPr>
        <w:t xml:space="preserve">Раздел 2. Создание и направление </w:t>
      </w:r>
      <w:r w:rsidR="0074063F">
        <w:rPr>
          <w:b/>
          <w:bCs/>
          <w:color w:val="000000"/>
          <w:lang w:eastAsia="ru-RU" w:bidi="ru-RU"/>
        </w:rPr>
        <w:t>заявления</w:t>
      </w:r>
      <w:r>
        <w:rPr>
          <w:b/>
          <w:bCs/>
          <w:color w:val="000000"/>
          <w:lang w:eastAsia="ru-RU" w:bidi="ru-RU"/>
        </w:rPr>
        <w:t>, подготавливаемого на бумажном носителе</w:t>
      </w:r>
    </w:p>
    <w:p w14:paraId="229C9041" w14:textId="77777777" w:rsidR="00593B70" w:rsidRDefault="00593B70" w:rsidP="00593B70">
      <w:pPr>
        <w:pStyle w:val="1"/>
        <w:shd w:val="clear" w:color="auto" w:fill="auto"/>
        <w:spacing w:after="320" w:line="276" w:lineRule="auto"/>
        <w:ind w:firstLine="0"/>
        <w:jc w:val="center"/>
        <w:rPr>
          <w:noProof/>
          <w:lang w:eastAsia="ru-RU"/>
        </w:rPr>
      </w:pPr>
      <w:r w:rsidRPr="00593B70">
        <w:rPr>
          <w:noProof/>
          <w:lang w:eastAsia="ru-RU"/>
        </w:rPr>
        <w:drawing>
          <wp:inline distT="0" distB="0" distL="0" distR="0" wp14:anchorId="434DDBC3" wp14:editId="74DB4BFF">
            <wp:extent cx="5940425" cy="4088765"/>
            <wp:effectExtent l="0" t="0" r="3175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8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8A2F4" w14:textId="702A521A" w:rsidR="00003CA3" w:rsidRPr="004A6557" w:rsidRDefault="004A6557" w:rsidP="005A3D6F">
      <w:pPr>
        <w:pStyle w:val="1"/>
        <w:shd w:val="clear" w:color="auto" w:fill="auto"/>
        <w:spacing w:after="320" w:line="276" w:lineRule="auto"/>
        <w:ind w:hanging="426"/>
        <w:jc w:val="center"/>
      </w:pPr>
      <w:r>
        <w:rPr>
          <w:sz w:val="20"/>
          <w:szCs w:val="20"/>
        </w:rPr>
        <w:t xml:space="preserve">Рис. </w:t>
      </w:r>
      <w:r w:rsidR="0074063F">
        <w:rPr>
          <w:sz w:val="20"/>
          <w:szCs w:val="20"/>
        </w:rPr>
        <w:t>7</w:t>
      </w:r>
    </w:p>
    <w:p w14:paraId="7630430E" w14:textId="7F718B45" w:rsidR="004A6557" w:rsidRDefault="004A6557" w:rsidP="00977475">
      <w:pPr>
        <w:pStyle w:val="1"/>
        <w:shd w:val="clear" w:color="auto" w:fill="auto"/>
        <w:spacing w:line="276" w:lineRule="auto"/>
        <w:ind w:firstLine="720"/>
        <w:jc w:val="both"/>
      </w:pPr>
      <w:r>
        <w:rPr>
          <w:color w:val="000000"/>
          <w:lang w:eastAsia="ru-RU" w:bidi="ru-RU"/>
        </w:rPr>
        <w:lastRenderedPageBreak/>
        <w:t xml:space="preserve">Для того чтобы направить в Банк России запрос о приостановлении обмена </w:t>
      </w:r>
      <w:r w:rsidR="00EE422D">
        <w:rPr>
          <w:color w:val="000000"/>
          <w:lang w:eastAsia="ru-RU" w:bidi="ru-RU"/>
        </w:rPr>
        <w:t>ЭС</w:t>
      </w:r>
      <w:r>
        <w:rPr>
          <w:color w:val="000000"/>
          <w:lang w:eastAsia="ru-RU" w:bidi="ru-RU"/>
        </w:rPr>
        <w:t xml:space="preserve">/об отмене приостановления обмена </w:t>
      </w:r>
      <w:r w:rsidR="00EE422D">
        <w:rPr>
          <w:color w:val="000000"/>
          <w:lang w:eastAsia="ru-RU" w:bidi="ru-RU"/>
        </w:rPr>
        <w:t>ЭС</w:t>
      </w:r>
      <w:r>
        <w:rPr>
          <w:color w:val="000000"/>
          <w:lang w:eastAsia="ru-RU" w:bidi="ru-RU"/>
        </w:rPr>
        <w:t xml:space="preserve"> в ПС БР, участник платежной системы Банка России выполняет следующие действия:</w:t>
      </w:r>
    </w:p>
    <w:p w14:paraId="348956D0" w14:textId="036EB92A" w:rsidR="004A6557" w:rsidRDefault="004A6557" w:rsidP="00EE422D">
      <w:pPr>
        <w:pStyle w:val="1"/>
        <w:numPr>
          <w:ilvl w:val="0"/>
          <w:numId w:val="4"/>
        </w:numPr>
        <w:shd w:val="clear" w:color="auto" w:fill="auto"/>
        <w:tabs>
          <w:tab w:val="left" w:pos="1087"/>
        </w:tabs>
        <w:spacing w:line="276" w:lineRule="auto"/>
        <w:ind w:firstLine="720"/>
        <w:jc w:val="both"/>
      </w:pPr>
      <w:r>
        <w:rPr>
          <w:color w:val="000000"/>
          <w:lang w:eastAsia="ru-RU" w:bidi="ru-RU"/>
        </w:rPr>
        <w:t xml:space="preserve">Заполняет на бумажном носителе </w:t>
      </w:r>
      <w:r w:rsidR="006B3E6B">
        <w:rPr>
          <w:color w:val="000000"/>
          <w:lang w:eastAsia="ru-RU" w:bidi="ru-RU"/>
        </w:rPr>
        <w:t xml:space="preserve">необходимый </w:t>
      </w:r>
      <w:r>
        <w:rPr>
          <w:color w:val="000000"/>
          <w:lang w:eastAsia="ru-RU" w:bidi="ru-RU"/>
        </w:rPr>
        <w:t xml:space="preserve">шаблон заявления, размещенный по ссылке </w:t>
      </w:r>
      <w:r>
        <w:rPr>
          <w:color w:val="000000"/>
          <w:lang w:val="en-US" w:bidi="en-US"/>
        </w:rPr>
        <w:t>cbr</w:t>
      </w:r>
      <w:r w:rsidRPr="00C3336E">
        <w:rPr>
          <w:color w:val="000000"/>
          <w:lang w:bidi="en-US"/>
        </w:rPr>
        <w:t>.</w:t>
      </w:r>
      <w:r>
        <w:rPr>
          <w:color w:val="000000"/>
          <w:lang w:val="en-US" w:bidi="en-US"/>
        </w:rPr>
        <w:t>ru</w:t>
      </w:r>
      <w:r w:rsidRPr="00C3336E">
        <w:rPr>
          <w:color w:val="000000"/>
          <w:lang w:bidi="en-US"/>
        </w:rPr>
        <w:t>/</w:t>
      </w:r>
      <w:r>
        <w:rPr>
          <w:color w:val="000000"/>
          <w:lang w:val="en-US" w:bidi="en-US"/>
        </w:rPr>
        <w:t>Content</w:t>
      </w:r>
      <w:r w:rsidRPr="00C3336E">
        <w:rPr>
          <w:color w:val="000000"/>
          <w:lang w:bidi="en-US"/>
        </w:rPr>
        <w:t>/</w:t>
      </w:r>
      <w:r>
        <w:rPr>
          <w:color w:val="000000"/>
          <w:lang w:val="en-US" w:bidi="en-US"/>
        </w:rPr>
        <w:t>Document</w:t>
      </w:r>
      <w:r w:rsidRPr="00C3336E">
        <w:rPr>
          <w:color w:val="000000"/>
          <w:lang w:bidi="en-US"/>
        </w:rPr>
        <w:t>/</w:t>
      </w:r>
      <w:r>
        <w:rPr>
          <w:color w:val="000000"/>
          <w:lang w:val="en-US" w:bidi="en-US"/>
        </w:rPr>
        <w:t>File</w:t>
      </w:r>
      <w:r w:rsidRPr="00C3336E">
        <w:rPr>
          <w:color w:val="000000"/>
          <w:lang w:bidi="en-US"/>
        </w:rPr>
        <w:t>/136480/20220616.</w:t>
      </w:r>
      <w:r>
        <w:rPr>
          <w:color w:val="000000"/>
          <w:lang w:val="en-US" w:bidi="en-US"/>
        </w:rPr>
        <w:t>rar</w:t>
      </w:r>
      <w:r w:rsidRPr="00C3336E">
        <w:rPr>
          <w:color w:val="000000"/>
          <w:lang w:bidi="en-US"/>
        </w:rPr>
        <w:t xml:space="preserve"> </w:t>
      </w:r>
      <w:r w:rsidR="00EE422D">
        <w:rPr>
          <w:color w:val="000000"/>
          <w:lang w:bidi="en-US"/>
        </w:rPr>
        <w:br/>
      </w:r>
      <w:r>
        <w:rPr>
          <w:color w:val="000000"/>
          <w:lang w:eastAsia="ru-RU" w:bidi="ru-RU"/>
        </w:rPr>
        <w:t xml:space="preserve">(см. рис. </w:t>
      </w:r>
      <w:r w:rsidR="00A621F7">
        <w:rPr>
          <w:color w:val="000000"/>
          <w:lang w:eastAsia="ru-RU" w:bidi="ru-RU"/>
        </w:rPr>
        <w:t>7</w:t>
      </w:r>
      <w:r>
        <w:rPr>
          <w:color w:val="000000"/>
          <w:lang w:eastAsia="ru-RU" w:bidi="ru-RU"/>
        </w:rPr>
        <w:t xml:space="preserve">), который подписывается </w:t>
      </w:r>
      <w:r w:rsidR="00EE422D" w:rsidRPr="00EE422D">
        <w:rPr>
          <w:color w:val="000000"/>
          <w:lang w:eastAsia="ru-RU" w:bidi="ru-RU"/>
        </w:rPr>
        <w:t>лицом</w:t>
      </w:r>
      <w:r w:rsidR="00EE422D">
        <w:rPr>
          <w:color w:val="000000"/>
          <w:lang w:eastAsia="ru-RU" w:bidi="ru-RU"/>
        </w:rPr>
        <w:t xml:space="preserve">, </w:t>
      </w:r>
      <w:r>
        <w:rPr>
          <w:color w:val="000000"/>
          <w:lang w:eastAsia="ru-RU" w:bidi="ru-RU"/>
        </w:rPr>
        <w:t>уполномоченным на принятие решения о приостановлении (отмене приостановления) обмена ЭС</w:t>
      </w:r>
      <w:r w:rsidR="00EE422D">
        <w:rPr>
          <w:color w:val="000000"/>
          <w:lang w:eastAsia="ru-RU" w:bidi="ru-RU"/>
        </w:rPr>
        <w:t>.</w:t>
      </w:r>
    </w:p>
    <w:p w14:paraId="13D4449A" w14:textId="49C22892" w:rsidR="004A6557" w:rsidRDefault="004A6557" w:rsidP="00977475">
      <w:pPr>
        <w:pStyle w:val="1"/>
        <w:numPr>
          <w:ilvl w:val="0"/>
          <w:numId w:val="4"/>
        </w:numPr>
        <w:shd w:val="clear" w:color="auto" w:fill="auto"/>
        <w:tabs>
          <w:tab w:val="left" w:pos="1087"/>
        </w:tabs>
        <w:spacing w:line="276" w:lineRule="auto"/>
        <w:ind w:firstLine="720"/>
        <w:jc w:val="both"/>
      </w:pPr>
      <w:r>
        <w:rPr>
          <w:color w:val="000000"/>
          <w:lang w:eastAsia="ru-RU" w:bidi="ru-RU"/>
        </w:rPr>
        <w:t xml:space="preserve">Прикрепляет скан-копию подписанного заявления к созданному запросу в АСОИ ФинЦЕРТ (см. </w:t>
      </w:r>
      <w:r w:rsidR="00EE422D">
        <w:rPr>
          <w:color w:val="000000"/>
          <w:lang w:eastAsia="ru-RU" w:bidi="ru-RU"/>
        </w:rPr>
        <w:t xml:space="preserve">раздел </w:t>
      </w:r>
      <w:r>
        <w:rPr>
          <w:color w:val="000000"/>
          <w:lang w:eastAsia="ru-RU" w:bidi="ru-RU"/>
        </w:rPr>
        <w:t>1).</w:t>
      </w:r>
    </w:p>
    <w:p w14:paraId="51589605" w14:textId="77777777" w:rsidR="004A6557" w:rsidRDefault="001A5A02" w:rsidP="00977475">
      <w:pPr>
        <w:pStyle w:val="1"/>
        <w:numPr>
          <w:ilvl w:val="0"/>
          <w:numId w:val="4"/>
        </w:numPr>
        <w:shd w:val="clear" w:color="auto" w:fill="auto"/>
        <w:tabs>
          <w:tab w:val="left" w:pos="1097"/>
        </w:tabs>
        <w:spacing w:line="276" w:lineRule="auto"/>
        <w:ind w:firstLine="720"/>
        <w:jc w:val="both"/>
      </w:pPr>
      <w:r>
        <w:rPr>
          <w:color w:val="000000"/>
          <w:lang w:eastAsia="ru-RU" w:bidi="ru-RU"/>
        </w:rPr>
        <w:t>На рис. 7</w:t>
      </w:r>
      <w:r w:rsidR="004A6557">
        <w:rPr>
          <w:color w:val="000000"/>
          <w:lang w:eastAsia="ru-RU" w:bidi="ru-RU"/>
        </w:rPr>
        <w:t xml:space="preserve"> представлен шаблон, включающий два вида заявлений:</w:t>
      </w:r>
    </w:p>
    <w:p w14:paraId="4E8021FF" w14:textId="389B383D" w:rsidR="004A6557" w:rsidRDefault="00EE422D" w:rsidP="00977475">
      <w:pPr>
        <w:pStyle w:val="1"/>
        <w:shd w:val="clear" w:color="auto" w:fill="auto"/>
        <w:spacing w:line="276" w:lineRule="auto"/>
        <w:ind w:firstLine="720"/>
        <w:jc w:val="both"/>
      </w:pPr>
      <w:r>
        <w:rPr>
          <w:color w:val="000000"/>
          <w:lang w:eastAsia="ru-RU" w:bidi="ru-RU"/>
        </w:rPr>
        <w:sym w:font="Symbol" w:char="F02D"/>
      </w:r>
      <w:r w:rsidR="004A6557">
        <w:rPr>
          <w:color w:val="000000"/>
          <w:lang w:eastAsia="ru-RU" w:bidi="ru-RU"/>
        </w:rPr>
        <w:t xml:space="preserve"> заявление на приостановление обмена ЭС в ПС БР;</w:t>
      </w:r>
    </w:p>
    <w:p w14:paraId="24A507DC" w14:textId="35C955C6" w:rsidR="004A6557" w:rsidRDefault="00EE422D" w:rsidP="00977475">
      <w:pPr>
        <w:pStyle w:val="1"/>
        <w:shd w:val="clear" w:color="auto" w:fill="auto"/>
        <w:spacing w:line="276" w:lineRule="auto"/>
        <w:ind w:firstLine="720"/>
        <w:jc w:val="both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sym w:font="Symbol" w:char="F02D"/>
      </w:r>
      <w:r w:rsidR="004A6557">
        <w:rPr>
          <w:color w:val="000000"/>
          <w:lang w:eastAsia="ru-RU" w:bidi="ru-RU"/>
        </w:rPr>
        <w:t xml:space="preserve"> заявление на отмену приостановления обмена ЭС в ПС БР.</w:t>
      </w:r>
    </w:p>
    <w:p w14:paraId="23811AAA" w14:textId="2AE89F29" w:rsidR="004C5718" w:rsidRDefault="004C5718" w:rsidP="00977475">
      <w:pPr>
        <w:pStyle w:val="1"/>
        <w:shd w:val="clear" w:color="auto" w:fill="auto"/>
        <w:spacing w:line="276" w:lineRule="auto"/>
        <w:ind w:firstLine="720"/>
        <w:jc w:val="both"/>
        <w:rPr>
          <w:color w:val="000000"/>
          <w:lang w:eastAsia="ru-RU" w:bidi="ru-RU"/>
        </w:rPr>
      </w:pPr>
    </w:p>
    <w:p w14:paraId="392EB299" w14:textId="07EC7010" w:rsidR="004C5718" w:rsidRPr="00F13822" w:rsidRDefault="004C5718" w:rsidP="00977475">
      <w:pPr>
        <w:pStyle w:val="1"/>
        <w:shd w:val="clear" w:color="auto" w:fill="auto"/>
        <w:spacing w:line="276" w:lineRule="auto"/>
        <w:ind w:firstLine="720"/>
        <w:jc w:val="both"/>
        <w:rPr>
          <w:i/>
          <w:color w:val="000000"/>
          <w:lang w:eastAsia="ru-RU" w:bidi="ru-RU"/>
        </w:rPr>
      </w:pPr>
      <w:r w:rsidRPr="00F13822">
        <w:rPr>
          <w:i/>
          <w:color w:val="000000"/>
          <w:lang w:eastAsia="ru-RU" w:bidi="ru-RU"/>
        </w:rPr>
        <w:t xml:space="preserve">Пример заполнения заявления для участника ПС БР, не использующего схему </w:t>
      </w:r>
      <w:r w:rsidR="00EE422D" w:rsidRPr="00F13822">
        <w:rPr>
          <w:i/>
          <w:color w:val="000000"/>
          <w:lang w:eastAsia="ru-RU" w:bidi="ru-RU"/>
        </w:rPr>
        <w:t>работ</w:t>
      </w:r>
      <w:r w:rsidR="00EE422D">
        <w:rPr>
          <w:i/>
          <w:color w:val="000000"/>
          <w:lang w:eastAsia="ru-RU" w:bidi="ru-RU"/>
        </w:rPr>
        <w:t>ы</w:t>
      </w:r>
      <w:r w:rsidR="00EE422D" w:rsidRPr="00F13822">
        <w:rPr>
          <w:i/>
          <w:color w:val="000000"/>
          <w:lang w:eastAsia="ru-RU" w:bidi="ru-RU"/>
        </w:rPr>
        <w:t xml:space="preserve"> </w:t>
      </w:r>
      <w:r w:rsidRPr="00F13822">
        <w:rPr>
          <w:i/>
          <w:color w:val="000000"/>
          <w:lang w:eastAsia="ru-RU" w:bidi="ru-RU"/>
        </w:rPr>
        <w:t>с централизованными филиалами</w:t>
      </w:r>
      <w:r w:rsidR="00F13822" w:rsidRPr="00F13822">
        <w:rPr>
          <w:i/>
          <w:color w:val="000000"/>
          <w:lang w:eastAsia="ru-RU" w:bidi="ru-RU"/>
        </w:rPr>
        <w:t xml:space="preserve"> (рис. 8).</w:t>
      </w:r>
    </w:p>
    <w:p w14:paraId="742C7268" w14:textId="4934D758" w:rsidR="00300B2A" w:rsidRDefault="006F2420" w:rsidP="006F2420">
      <w:pPr>
        <w:pStyle w:val="1"/>
        <w:shd w:val="clear" w:color="auto" w:fill="auto"/>
        <w:spacing w:line="276" w:lineRule="auto"/>
        <w:ind w:firstLine="142"/>
        <w:jc w:val="both"/>
      </w:pPr>
      <w:r w:rsidRPr="006F2420">
        <w:rPr>
          <w:noProof/>
          <w:lang w:eastAsia="ru-RU"/>
        </w:rPr>
        <w:drawing>
          <wp:inline distT="0" distB="0" distL="0" distR="0" wp14:anchorId="7FEC3FA0" wp14:editId="2E38FF88">
            <wp:extent cx="5310554" cy="5159554"/>
            <wp:effectExtent l="0" t="0" r="4445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19974" cy="5168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072EF" w14:textId="77677831" w:rsidR="00300B2A" w:rsidRDefault="00300B2A" w:rsidP="005A3D6F">
      <w:pPr>
        <w:pStyle w:val="1"/>
        <w:shd w:val="clear" w:color="auto" w:fill="auto"/>
        <w:spacing w:line="276" w:lineRule="auto"/>
        <w:ind w:firstLine="142"/>
        <w:jc w:val="center"/>
      </w:pPr>
      <w:r>
        <w:rPr>
          <w:sz w:val="20"/>
          <w:szCs w:val="20"/>
        </w:rPr>
        <w:t>Рис. 8</w:t>
      </w:r>
    </w:p>
    <w:p w14:paraId="78263417" w14:textId="77777777" w:rsidR="00AD6081" w:rsidRDefault="00AD6081" w:rsidP="00977475">
      <w:pPr>
        <w:pStyle w:val="1"/>
        <w:shd w:val="clear" w:color="auto" w:fill="auto"/>
        <w:spacing w:line="276" w:lineRule="auto"/>
        <w:ind w:firstLine="720"/>
        <w:jc w:val="both"/>
        <w:rPr>
          <w:b/>
          <w:bCs/>
          <w:color w:val="000000"/>
          <w:lang w:eastAsia="ru-RU" w:bidi="ru-RU"/>
        </w:rPr>
      </w:pPr>
    </w:p>
    <w:p w14:paraId="6A2B3CB0" w14:textId="3DE0E7B7" w:rsidR="00553F83" w:rsidRPr="00F770B0" w:rsidRDefault="004A6557" w:rsidP="00977475">
      <w:pPr>
        <w:pStyle w:val="1"/>
        <w:shd w:val="clear" w:color="auto" w:fill="auto"/>
        <w:spacing w:line="276" w:lineRule="auto"/>
        <w:ind w:firstLine="720"/>
        <w:jc w:val="both"/>
        <w:rPr>
          <w:bCs/>
          <w:color w:val="000000"/>
          <w:lang w:eastAsia="ru-RU" w:bidi="ru-RU"/>
        </w:rPr>
      </w:pPr>
      <w:r w:rsidRPr="00AD6081">
        <w:rPr>
          <w:b/>
          <w:bCs/>
          <w:color w:val="000000"/>
          <w:u w:val="single"/>
          <w:lang w:eastAsia="ru-RU" w:bidi="ru-RU"/>
        </w:rPr>
        <w:lastRenderedPageBreak/>
        <w:t>Внимание!</w:t>
      </w:r>
      <w:r>
        <w:rPr>
          <w:b/>
          <w:bCs/>
          <w:color w:val="000000"/>
          <w:lang w:eastAsia="ru-RU" w:bidi="ru-RU"/>
        </w:rPr>
        <w:t xml:space="preserve"> </w:t>
      </w:r>
      <w:r w:rsidRPr="00F770B0">
        <w:rPr>
          <w:bCs/>
          <w:color w:val="000000"/>
          <w:lang w:eastAsia="ru-RU" w:bidi="ru-RU"/>
        </w:rPr>
        <w:t xml:space="preserve">В случае если участнику необходимо приостановить/отменить приостановление обмена ЭС в отношении </w:t>
      </w:r>
      <w:r w:rsidR="00553F83" w:rsidRPr="00F770B0">
        <w:rPr>
          <w:bCs/>
          <w:color w:val="000000"/>
          <w:lang w:eastAsia="ru-RU" w:bidi="ru-RU"/>
        </w:rPr>
        <w:t xml:space="preserve">всех </w:t>
      </w:r>
      <w:r w:rsidRPr="00F770B0">
        <w:rPr>
          <w:bCs/>
          <w:color w:val="000000"/>
          <w:lang w:eastAsia="ru-RU" w:bidi="ru-RU"/>
        </w:rPr>
        <w:t>филиалов</w:t>
      </w:r>
      <w:r w:rsidR="00EE422D">
        <w:rPr>
          <w:bCs/>
          <w:color w:val="000000"/>
          <w:lang w:eastAsia="ru-RU" w:bidi="ru-RU"/>
        </w:rPr>
        <w:t>,</w:t>
      </w:r>
      <w:r w:rsidR="00553F83" w:rsidRPr="00F770B0">
        <w:rPr>
          <w:bCs/>
          <w:color w:val="000000"/>
          <w:lang w:eastAsia="ru-RU" w:bidi="ru-RU"/>
        </w:rPr>
        <w:t xml:space="preserve"> необходимо удалить </w:t>
      </w:r>
      <w:r w:rsidR="001A5A02" w:rsidRPr="00F770B0">
        <w:rPr>
          <w:bCs/>
          <w:color w:val="000000"/>
          <w:lang w:eastAsia="ru-RU" w:bidi="ru-RU"/>
        </w:rPr>
        <w:t>все содержание заявления</w:t>
      </w:r>
      <w:r w:rsidR="00EE422D">
        <w:rPr>
          <w:bCs/>
          <w:color w:val="000000"/>
          <w:lang w:eastAsia="ru-RU" w:bidi="ru-RU"/>
        </w:rPr>
        <w:t>,</w:t>
      </w:r>
      <w:r w:rsidR="001A5A02" w:rsidRPr="00F770B0">
        <w:rPr>
          <w:bCs/>
          <w:color w:val="000000"/>
          <w:lang w:eastAsia="ru-RU" w:bidi="ru-RU"/>
        </w:rPr>
        <w:t xml:space="preserve"> за исключением должности и подписи после фразы</w:t>
      </w:r>
      <w:r w:rsidR="00553F83" w:rsidRPr="00F770B0">
        <w:rPr>
          <w:bCs/>
          <w:color w:val="000000"/>
          <w:lang w:eastAsia="ru-RU" w:bidi="ru-RU"/>
        </w:rPr>
        <w:t xml:space="preserve"> «</w:t>
      </w:r>
      <w:r w:rsidR="001A5A02" w:rsidRPr="00F770B0">
        <w:rPr>
          <w:bCs/>
          <w:color w:val="000000"/>
          <w:lang w:eastAsia="ru-RU" w:bidi="ru-RU"/>
        </w:rPr>
        <w:t>всех</w:t>
      </w:r>
      <w:r w:rsidR="00553F83" w:rsidRPr="00F770B0">
        <w:rPr>
          <w:bCs/>
          <w:color w:val="000000"/>
          <w:lang w:eastAsia="ru-RU" w:bidi="ru-RU"/>
        </w:rPr>
        <w:t xml:space="preserve"> ЦФ» из соответству</w:t>
      </w:r>
      <w:r w:rsidR="001A5A02" w:rsidRPr="00F770B0">
        <w:rPr>
          <w:bCs/>
          <w:color w:val="000000"/>
          <w:lang w:eastAsia="ru-RU" w:bidi="ru-RU"/>
        </w:rPr>
        <w:t xml:space="preserve">ющего раздела письма (см. </w:t>
      </w:r>
      <w:r w:rsidR="00F13822" w:rsidRPr="00F770B0">
        <w:rPr>
          <w:bCs/>
          <w:color w:val="000000"/>
          <w:lang w:eastAsia="ru-RU" w:bidi="ru-RU"/>
        </w:rPr>
        <w:t>рис. 7</w:t>
      </w:r>
      <w:r w:rsidR="00553F83" w:rsidRPr="00F770B0">
        <w:rPr>
          <w:bCs/>
          <w:color w:val="000000"/>
          <w:lang w:eastAsia="ru-RU" w:bidi="ru-RU"/>
        </w:rPr>
        <w:t xml:space="preserve">), </w:t>
      </w:r>
      <w:r w:rsidR="001A5A02" w:rsidRPr="00F770B0">
        <w:rPr>
          <w:bCs/>
          <w:color w:val="000000"/>
          <w:lang w:eastAsia="ru-RU" w:bidi="ru-RU"/>
        </w:rPr>
        <w:t>в таком случае приостановление обмена ЭС будет произведено</w:t>
      </w:r>
      <w:r w:rsidR="00553F83" w:rsidRPr="00F770B0">
        <w:rPr>
          <w:bCs/>
          <w:color w:val="000000"/>
          <w:lang w:eastAsia="ru-RU" w:bidi="ru-RU"/>
        </w:rPr>
        <w:t xml:space="preserve"> в отношении всех филиалов.</w:t>
      </w:r>
      <w:r w:rsidR="00753EDE" w:rsidRPr="00F770B0">
        <w:rPr>
          <w:bCs/>
          <w:color w:val="000000"/>
          <w:lang w:eastAsia="ru-RU" w:bidi="ru-RU"/>
        </w:rPr>
        <w:t xml:space="preserve"> Пример </w:t>
      </w:r>
      <w:r w:rsidR="00300B2A" w:rsidRPr="00F770B0">
        <w:rPr>
          <w:bCs/>
          <w:color w:val="000000"/>
          <w:lang w:eastAsia="ru-RU" w:bidi="ru-RU"/>
        </w:rPr>
        <w:t>заполнения представлен на рис. 9</w:t>
      </w:r>
      <w:r w:rsidR="00753EDE" w:rsidRPr="00F770B0">
        <w:rPr>
          <w:bCs/>
          <w:color w:val="000000"/>
          <w:lang w:eastAsia="ru-RU" w:bidi="ru-RU"/>
        </w:rPr>
        <w:t>.</w:t>
      </w:r>
    </w:p>
    <w:p w14:paraId="02FD3611" w14:textId="7C513CF5" w:rsidR="00F13822" w:rsidRDefault="00553F83" w:rsidP="00EE422D">
      <w:pPr>
        <w:pStyle w:val="1"/>
        <w:shd w:val="clear" w:color="auto" w:fill="auto"/>
        <w:spacing w:line="276" w:lineRule="auto"/>
        <w:ind w:firstLine="720"/>
        <w:jc w:val="both"/>
        <w:rPr>
          <w:bCs/>
          <w:color w:val="000000"/>
          <w:lang w:eastAsia="ru-RU" w:bidi="ru-RU"/>
        </w:rPr>
      </w:pPr>
      <w:r w:rsidRPr="00F770B0">
        <w:rPr>
          <w:bCs/>
          <w:color w:val="000000"/>
          <w:lang w:eastAsia="ru-RU" w:bidi="ru-RU"/>
        </w:rPr>
        <w:t>Если участнику необходимо приостановить/отменить приостановление обмена ЭС в отношении определенных фи</w:t>
      </w:r>
      <w:r w:rsidR="001A5A02" w:rsidRPr="00F770B0">
        <w:rPr>
          <w:bCs/>
          <w:color w:val="000000"/>
          <w:lang w:eastAsia="ru-RU" w:bidi="ru-RU"/>
        </w:rPr>
        <w:t>лиалов, необходимо удалить фразу</w:t>
      </w:r>
      <w:r w:rsidRPr="00F770B0">
        <w:rPr>
          <w:bCs/>
          <w:color w:val="000000"/>
          <w:lang w:eastAsia="ru-RU" w:bidi="ru-RU"/>
        </w:rPr>
        <w:t xml:space="preserve"> «всех</w:t>
      </w:r>
      <w:r w:rsidR="001A5A02" w:rsidRPr="00F770B0">
        <w:rPr>
          <w:bCs/>
          <w:color w:val="000000"/>
          <w:lang w:eastAsia="ru-RU" w:bidi="ru-RU"/>
        </w:rPr>
        <w:t xml:space="preserve"> ЦФ</w:t>
      </w:r>
      <w:r w:rsidRPr="00F770B0">
        <w:rPr>
          <w:bCs/>
          <w:color w:val="000000"/>
          <w:lang w:eastAsia="ru-RU" w:bidi="ru-RU"/>
        </w:rPr>
        <w:t>» из соответствующего раздела письма (</w:t>
      </w:r>
      <w:r w:rsidR="001A5A02" w:rsidRPr="00F770B0">
        <w:rPr>
          <w:bCs/>
          <w:color w:val="000000"/>
          <w:lang w:eastAsia="ru-RU" w:bidi="ru-RU"/>
        </w:rPr>
        <w:t>см. рис. 7</w:t>
      </w:r>
      <w:r w:rsidRPr="00F770B0">
        <w:rPr>
          <w:bCs/>
          <w:color w:val="000000"/>
          <w:lang w:eastAsia="ru-RU" w:bidi="ru-RU"/>
        </w:rPr>
        <w:t>) и заполнить таблицу, указав реквизиты филиалов, в отношении которых необходимо произвести приостановление или отмену приостановления обмена ЭС.</w:t>
      </w:r>
      <w:r w:rsidR="00753EDE" w:rsidRPr="00F770B0">
        <w:rPr>
          <w:bCs/>
          <w:color w:val="000000"/>
          <w:lang w:eastAsia="ru-RU" w:bidi="ru-RU"/>
        </w:rPr>
        <w:t xml:space="preserve"> Пример </w:t>
      </w:r>
      <w:r w:rsidR="00300B2A" w:rsidRPr="00F770B0">
        <w:rPr>
          <w:bCs/>
          <w:color w:val="000000"/>
          <w:lang w:eastAsia="ru-RU" w:bidi="ru-RU"/>
        </w:rPr>
        <w:t>заполнения представлен на рис. 9</w:t>
      </w:r>
      <w:r w:rsidR="00753EDE" w:rsidRPr="00F770B0">
        <w:rPr>
          <w:bCs/>
          <w:color w:val="000000"/>
          <w:lang w:eastAsia="ru-RU" w:bidi="ru-RU"/>
        </w:rPr>
        <w:t>.</w:t>
      </w:r>
    </w:p>
    <w:p w14:paraId="539C7F62" w14:textId="14CD5FBA" w:rsidR="00AD6081" w:rsidRPr="00AD6081" w:rsidRDefault="00AD6081" w:rsidP="00EE422D">
      <w:pPr>
        <w:pStyle w:val="1"/>
        <w:shd w:val="clear" w:color="auto" w:fill="auto"/>
        <w:spacing w:line="276" w:lineRule="auto"/>
        <w:ind w:firstLine="720"/>
        <w:jc w:val="both"/>
        <w:rPr>
          <w:i/>
          <w:color w:val="000000"/>
          <w:lang w:eastAsia="ru-RU" w:bidi="ru-RU"/>
        </w:rPr>
      </w:pPr>
      <w:r w:rsidRPr="00AD6081">
        <w:rPr>
          <w:i/>
          <w:color w:val="000000"/>
          <w:lang w:eastAsia="ru-RU" w:bidi="ru-RU"/>
        </w:rPr>
        <w:t>Пример заполнения заявлений для участника ПС БР, использующего схему работы с централизованными филиалами</w:t>
      </w:r>
      <w:r>
        <w:rPr>
          <w:i/>
          <w:color w:val="000000"/>
          <w:lang w:eastAsia="ru-RU" w:bidi="ru-RU"/>
        </w:rPr>
        <w:t xml:space="preserve"> (рис. 9</w:t>
      </w:r>
      <w:r w:rsidRPr="00F13822">
        <w:rPr>
          <w:i/>
          <w:color w:val="000000"/>
          <w:lang w:eastAsia="ru-RU" w:bidi="ru-RU"/>
        </w:rPr>
        <w:t>).</w:t>
      </w:r>
    </w:p>
    <w:p w14:paraId="17C42DDE" w14:textId="3F0C92F1" w:rsidR="00553F83" w:rsidRDefault="00553F83" w:rsidP="001A5A02">
      <w:pPr>
        <w:pStyle w:val="1"/>
        <w:shd w:val="clear" w:color="auto" w:fill="auto"/>
        <w:spacing w:line="276" w:lineRule="auto"/>
        <w:ind w:firstLine="720"/>
        <w:jc w:val="both"/>
        <w:rPr>
          <w:b/>
          <w:bCs/>
          <w:color w:val="000000"/>
          <w:lang w:eastAsia="ru-RU" w:bidi="ru-RU"/>
        </w:rPr>
      </w:pPr>
    </w:p>
    <w:p w14:paraId="606E018A" w14:textId="3121F61B" w:rsidR="00753EDE" w:rsidRDefault="006F2420" w:rsidP="006F2420">
      <w:pPr>
        <w:pStyle w:val="1"/>
        <w:shd w:val="clear" w:color="auto" w:fill="auto"/>
        <w:spacing w:line="276" w:lineRule="auto"/>
        <w:ind w:hanging="142"/>
        <w:jc w:val="both"/>
        <w:rPr>
          <w:b/>
          <w:bCs/>
          <w:color w:val="000000"/>
          <w:lang w:eastAsia="ru-RU" w:bidi="ru-RU"/>
        </w:rPr>
      </w:pPr>
      <w:r w:rsidRPr="006F2420">
        <w:rPr>
          <w:b/>
          <w:bCs/>
          <w:noProof/>
          <w:color w:val="000000"/>
          <w:lang w:eastAsia="ru-RU"/>
        </w:rPr>
        <w:drawing>
          <wp:inline distT="0" distB="0" distL="0" distR="0" wp14:anchorId="189ECE5A" wp14:editId="5B3AFD0F">
            <wp:extent cx="6251867" cy="3080824"/>
            <wp:effectExtent l="0" t="0" r="0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61806" cy="3085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F2420">
        <w:rPr>
          <w:b/>
          <w:bCs/>
          <w:noProof/>
          <w:color w:val="000000"/>
          <w:lang w:eastAsia="ru-RU"/>
        </w:rPr>
        <w:t xml:space="preserve"> </w:t>
      </w:r>
    </w:p>
    <w:p w14:paraId="5C204FC6" w14:textId="21441194" w:rsidR="004578D4" w:rsidRDefault="00300B2A" w:rsidP="005A3D6F">
      <w:pPr>
        <w:pStyle w:val="1"/>
        <w:shd w:val="clear" w:color="auto" w:fill="auto"/>
        <w:spacing w:line="276" w:lineRule="auto"/>
        <w:ind w:firstLine="720"/>
        <w:jc w:val="center"/>
        <w:rPr>
          <w:sz w:val="20"/>
          <w:szCs w:val="20"/>
        </w:rPr>
      </w:pPr>
      <w:r>
        <w:rPr>
          <w:sz w:val="20"/>
          <w:szCs w:val="20"/>
        </w:rPr>
        <w:t>Рис. 9</w:t>
      </w:r>
      <w:r w:rsidR="00EE422D">
        <w:rPr>
          <w:sz w:val="20"/>
          <w:szCs w:val="20"/>
        </w:rPr>
        <w:t xml:space="preserve">. </w:t>
      </w:r>
    </w:p>
    <w:p w14:paraId="383740C2" w14:textId="77777777" w:rsidR="00EE422D" w:rsidRDefault="00EE422D" w:rsidP="005A3D6F">
      <w:pPr>
        <w:pStyle w:val="1"/>
        <w:shd w:val="clear" w:color="auto" w:fill="auto"/>
        <w:spacing w:line="276" w:lineRule="auto"/>
        <w:ind w:firstLine="720"/>
        <w:jc w:val="center"/>
        <w:rPr>
          <w:b/>
          <w:bCs/>
          <w:color w:val="000000"/>
          <w:lang w:eastAsia="ru-RU" w:bidi="ru-RU"/>
        </w:rPr>
      </w:pPr>
    </w:p>
    <w:p w14:paraId="5EA14CA0" w14:textId="0C2947A5" w:rsidR="004578D4" w:rsidRDefault="004578D4" w:rsidP="004578D4">
      <w:pPr>
        <w:pStyle w:val="1"/>
        <w:shd w:val="clear" w:color="auto" w:fill="auto"/>
        <w:spacing w:after="320" w:line="276" w:lineRule="auto"/>
        <w:ind w:firstLine="720"/>
        <w:jc w:val="center"/>
        <w:rPr>
          <w:b/>
          <w:bCs/>
          <w:color w:val="000000"/>
          <w:lang w:eastAsia="ru-RU" w:bidi="ru-RU"/>
        </w:rPr>
      </w:pPr>
      <w:r>
        <w:rPr>
          <w:b/>
          <w:bCs/>
          <w:color w:val="000000"/>
          <w:lang w:eastAsia="ru-RU" w:bidi="ru-RU"/>
        </w:rPr>
        <w:t>Раздел 3. Создание и направление запроса, содержащего заявление о</w:t>
      </w:r>
      <w:r w:rsidRPr="004578D4">
        <w:rPr>
          <w:b/>
          <w:bCs/>
          <w:color w:val="000000"/>
          <w:lang w:eastAsia="ru-RU" w:bidi="ru-RU"/>
        </w:rPr>
        <w:t xml:space="preserve"> приостановлении обмена ЭС/об отмене приостановления обмена ЭС в </w:t>
      </w:r>
      <w:r>
        <w:rPr>
          <w:b/>
          <w:bCs/>
          <w:color w:val="000000"/>
          <w:lang w:eastAsia="ru-RU" w:bidi="ru-RU"/>
        </w:rPr>
        <w:t>системе передачи финансовых сообщения Банка России (далее – СПФС), подготавливаемого на бумажном носителе резидентом/н</w:t>
      </w:r>
      <w:bookmarkStart w:id="0" w:name="_GoBack"/>
      <w:bookmarkEnd w:id="0"/>
      <w:r>
        <w:rPr>
          <w:b/>
          <w:bCs/>
          <w:color w:val="000000"/>
          <w:lang w:eastAsia="ru-RU" w:bidi="ru-RU"/>
        </w:rPr>
        <w:t>ерезидентом Российской Федерации, использующим АСОИ ФинЦЕРТ для взаимодействия с Банком России</w:t>
      </w:r>
    </w:p>
    <w:p w14:paraId="6D056CF7" w14:textId="233F85D2" w:rsidR="00553F83" w:rsidRDefault="00553F83" w:rsidP="00977475">
      <w:pPr>
        <w:pStyle w:val="1"/>
        <w:shd w:val="clear" w:color="auto" w:fill="auto"/>
        <w:spacing w:line="276" w:lineRule="auto"/>
        <w:ind w:firstLine="720"/>
        <w:jc w:val="both"/>
      </w:pPr>
      <w:r>
        <w:rPr>
          <w:color w:val="000000"/>
          <w:lang w:eastAsia="ru-RU" w:bidi="ru-RU"/>
        </w:rPr>
        <w:t xml:space="preserve">Для того чтобы направить в Банк России </w:t>
      </w:r>
      <w:r w:rsidR="00EE422D" w:rsidRPr="00EE422D">
        <w:rPr>
          <w:color w:val="000000"/>
          <w:lang w:eastAsia="ru-RU" w:bidi="ru-RU"/>
        </w:rPr>
        <w:t xml:space="preserve">запрос </w:t>
      </w:r>
      <w:r>
        <w:rPr>
          <w:color w:val="000000"/>
          <w:lang w:eastAsia="ru-RU" w:bidi="ru-RU"/>
        </w:rPr>
        <w:t xml:space="preserve">о приостановлении </w:t>
      </w:r>
      <w:r>
        <w:rPr>
          <w:color w:val="000000"/>
          <w:lang w:eastAsia="ru-RU" w:bidi="ru-RU"/>
        </w:rPr>
        <w:lastRenderedPageBreak/>
        <w:t xml:space="preserve">обмена </w:t>
      </w:r>
      <w:r w:rsidR="004578D4">
        <w:rPr>
          <w:color w:val="000000"/>
          <w:lang w:eastAsia="ru-RU" w:bidi="ru-RU"/>
        </w:rPr>
        <w:t>ЭС</w:t>
      </w:r>
      <w:r>
        <w:rPr>
          <w:color w:val="000000"/>
          <w:lang w:eastAsia="ru-RU" w:bidi="ru-RU"/>
        </w:rPr>
        <w:t xml:space="preserve">/об отмене приостановления обмена </w:t>
      </w:r>
      <w:r w:rsidR="004578D4">
        <w:rPr>
          <w:color w:val="000000"/>
          <w:lang w:eastAsia="ru-RU" w:bidi="ru-RU"/>
        </w:rPr>
        <w:t>ЭС</w:t>
      </w:r>
      <w:r>
        <w:rPr>
          <w:color w:val="000000"/>
          <w:lang w:eastAsia="ru-RU" w:bidi="ru-RU"/>
        </w:rPr>
        <w:t xml:space="preserve"> в СПФС для клиента Сервис-бюро</w:t>
      </w:r>
      <w:r w:rsidR="00FF5FCA">
        <w:rPr>
          <w:color w:val="000000"/>
          <w:lang w:eastAsia="ru-RU" w:bidi="ru-RU"/>
        </w:rPr>
        <w:t>, Сервис-бюро или прямого участника СПФС</w:t>
      </w:r>
      <w:r>
        <w:rPr>
          <w:color w:val="000000"/>
          <w:lang w:eastAsia="ru-RU" w:bidi="ru-RU"/>
        </w:rPr>
        <w:t>, организация выполняет следующие действия:</w:t>
      </w:r>
      <w:r w:rsidR="00EE422D">
        <w:rPr>
          <w:color w:val="000000"/>
          <w:lang w:eastAsia="ru-RU" w:bidi="ru-RU"/>
        </w:rPr>
        <w:t xml:space="preserve"> </w:t>
      </w:r>
    </w:p>
    <w:p w14:paraId="04322D94" w14:textId="74535871" w:rsidR="00553F83" w:rsidRDefault="00553F83" w:rsidP="001F794C">
      <w:pPr>
        <w:pStyle w:val="1"/>
        <w:numPr>
          <w:ilvl w:val="0"/>
          <w:numId w:val="5"/>
        </w:numPr>
        <w:shd w:val="clear" w:color="auto" w:fill="auto"/>
        <w:tabs>
          <w:tab w:val="left" w:pos="1078"/>
        </w:tabs>
        <w:spacing w:line="276" w:lineRule="auto"/>
        <w:ind w:firstLine="720"/>
        <w:jc w:val="both"/>
      </w:pPr>
      <w:r>
        <w:rPr>
          <w:color w:val="000000"/>
          <w:lang w:eastAsia="ru-RU" w:bidi="ru-RU"/>
        </w:rPr>
        <w:t>Заполняет на бумажном носителе шаблон официального письма организации-резидента</w:t>
      </w:r>
      <w:r w:rsidR="00FF5FCA">
        <w:rPr>
          <w:color w:val="000000"/>
          <w:lang w:eastAsia="ru-RU" w:bidi="ru-RU"/>
        </w:rPr>
        <w:t xml:space="preserve"> (или нерезидента)</w:t>
      </w:r>
      <w:r>
        <w:rPr>
          <w:color w:val="000000"/>
          <w:lang w:eastAsia="ru-RU" w:bidi="ru-RU"/>
        </w:rPr>
        <w:t xml:space="preserve"> об изменении реквизитов</w:t>
      </w:r>
      <w:r w:rsidR="006B3E6B">
        <w:rPr>
          <w:color w:val="000000"/>
          <w:lang w:eastAsia="ru-RU" w:bidi="ru-RU"/>
        </w:rPr>
        <w:t xml:space="preserve"> </w:t>
      </w:r>
      <w:r>
        <w:rPr>
          <w:color w:val="000000"/>
          <w:lang w:eastAsia="ru-RU" w:bidi="ru-RU"/>
        </w:rPr>
        <w:t>пользователей в Справочнике пользователей СПФС (</w:t>
      </w:r>
      <w:r w:rsidR="001F794C">
        <w:rPr>
          <w:color w:val="000000"/>
          <w:lang w:eastAsia="ru-RU" w:bidi="ru-RU"/>
        </w:rPr>
        <w:t>ш</w:t>
      </w:r>
      <w:r w:rsidR="001F794C" w:rsidRPr="00FF5FCA">
        <w:rPr>
          <w:color w:val="000000"/>
          <w:lang w:eastAsia="ru-RU" w:bidi="ru-RU"/>
        </w:rPr>
        <w:t xml:space="preserve">аблон </w:t>
      </w:r>
      <w:r w:rsidR="00FF5FCA" w:rsidRPr="00FF5FCA">
        <w:rPr>
          <w:color w:val="000000"/>
          <w:lang w:eastAsia="ru-RU" w:bidi="ru-RU"/>
        </w:rPr>
        <w:t>письма резиденты СПФС</w:t>
      </w:r>
      <w:r w:rsidR="00FF5FCA">
        <w:rPr>
          <w:color w:val="000000"/>
          <w:lang w:eastAsia="ru-RU" w:bidi="ru-RU"/>
        </w:rPr>
        <w:t xml:space="preserve"> или </w:t>
      </w:r>
      <w:r w:rsidR="001F794C">
        <w:rPr>
          <w:color w:val="000000"/>
          <w:lang w:eastAsia="ru-RU" w:bidi="ru-RU"/>
        </w:rPr>
        <w:t>ш</w:t>
      </w:r>
      <w:r w:rsidR="001F794C" w:rsidRPr="00FF5FCA">
        <w:rPr>
          <w:color w:val="000000"/>
          <w:lang w:eastAsia="ru-RU" w:bidi="ru-RU"/>
        </w:rPr>
        <w:t xml:space="preserve">аблон </w:t>
      </w:r>
      <w:r w:rsidR="00FF5FCA" w:rsidRPr="00FF5FCA">
        <w:rPr>
          <w:color w:val="000000"/>
          <w:lang w:eastAsia="ru-RU" w:bidi="ru-RU"/>
        </w:rPr>
        <w:t>письма нерезиденты РФ СПФС</w:t>
      </w:r>
      <w:r w:rsidR="00FF5FCA">
        <w:rPr>
          <w:color w:val="000000"/>
          <w:lang w:eastAsia="ru-RU" w:bidi="ru-RU"/>
        </w:rPr>
        <w:t>), который доступен</w:t>
      </w:r>
      <w:r>
        <w:rPr>
          <w:color w:val="000000"/>
          <w:lang w:eastAsia="ru-RU" w:bidi="ru-RU"/>
        </w:rPr>
        <w:t xml:space="preserve"> по ссылке </w:t>
      </w:r>
      <w:r>
        <w:rPr>
          <w:color w:val="000000"/>
          <w:lang w:val="en-US" w:bidi="en-US"/>
        </w:rPr>
        <w:t>cbr</w:t>
      </w:r>
      <w:r w:rsidRPr="00C3336E">
        <w:rPr>
          <w:color w:val="000000"/>
          <w:lang w:bidi="en-US"/>
        </w:rPr>
        <w:t>.</w:t>
      </w:r>
      <w:r>
        <w:rPr>
          <w:color w:val="000000"/>
          <w:lang w:val="en-US" w:bidi="en-US"/>
        </w:rPr>
        <w:t>ru</w:t>
      </w:r>
      <w:r w:rsidRPr="00C3336E">
        <w:rPr>
          <w:color w:val="000000"/>
          <w:lang w:bidi="en-US"/>
        </w:rPr>
        <w:t>/</w:t>
      </w:r>
      <w:r>
        <w:rPr>
          <w:color w:val="000000"/>
          <w:lang w:val="en-US" w:bidi="en-US"/>
        </w:rPr>
        <w:t>Content</w:t>
      </w:r>
      <w:r w:rsidRPr="00C3336E">
        <w:rPr>
          <w:color w:val="000000"/>
          <w:lang w:bidi="en-US"/>
        </w:rPr>
        <w:t>/</w:t>
      </w:r>
      <w:r>
        <w:rPr>
          <w:color w:val="000000"/>
          <w:lang w:val="en-US" w:bidi="en-US"/>
        </w:rPr>
        <w:t>Document</w:t>
      </w:r>
      <w:r w:rsidRPr="00C3336E">
        <w:rPr>
          <w:color w:val="000000"/>
          <w:lang w:bidi="en-US"/>
        </w:rPr>
        <w:t>/</w:t>
      </w:r>
      <w:r>
        <w:rPr>
          <w:color w:val="000000"/>
          <w:lang w:val="en-US" w:bidi="en-US"/>
        </w:rPr>
        <w:t>File</w:t>
      </w:r>
      <w:r w:rsidRPr="00C3336E">
        <w:rPr>
          <w:color w:val="000000"/>
          <w:lang w:bidi="en-US"/>
        </w:rPr>
        <w:t>/136480/20220616.</w:t>
      </w:r>
      <w:r>
        <w:rPr>
          <w:color w:val="000000"/>
          <w:lang w:val="en-US" w:bidi="en-US"/>
        </w:rPr>
        <w:t>rar</w:t>
      </w:r>
      <w:r w:rsidRPr="00C3336E">
        <w:rPr>
          <w:color w:val="000000"/>
          <w:lang w:bidi="en-US"/>
        </w:rPr>
        <w:t xml:space="preserve"> </w:t>
      </w:r>
      <w:r w:rsidR="001F794C">
        <w:rPr>
          <w:color w:val="000000"/>
          <w:lang w:bidi="en-US"/>
        </w:rPr>
        <w:br/>
      </w:r>
      <w:r>
        <w:rPr>
          <w:color w:val="000000"/>
          <w:lang w:eastAsia="ru-RU" w:bidi="ru-RU"/>
        </w:rPr>
        <w:t xml:space="preserve">(см. рис. </w:t>
      </w:r>
      <w:r w:rsidR="00300B2A">
        <w:rPr>
          <w:color w:val="000000"/>
          <w:lang w:eastAsia="ru-RU" w:bidi="ru-RU"/>
        </w:rPr>
        <w:t>10</w:t>
      </w:r>
      <w:r w:rsidR="00FF5FCA">
        <w:rPr>
          <w:color w:val="000000"/>
          <w:lang w:eastAsia="ru-RU" w:bidi="ru-RU"/>
        </w:rPr>
        <w:t xml:space="preserve">) и </w:t>
      </w:r>
      <w:r>
        <w:rPr>
          <w:color w:val="000000"/>
          <w:lang w:eastAsia="ru-RU" w:bidi="ru-RU"/>
        </w:rPr>
        <w:t xml:space="preserve">подписывается </w:t>
      </w:r>
      <w:r w:rsidR="001F794C" w:rsidRPr="001F794C">
        <w:rPr>
          <w:color w:val="000000"/>
          <w:lang w:eastAsia="ru-RU" w:bidi="ru-RU"/>
        </w:rPr>
        <w:t>лицом</w:t>
      </w:r>
      <w:r w:rsidR="001F794C">
        <w:rPr>
          <w:color w:val="000000"/>
          <w:lang w:eastAsia="ru-RU" w:bidi="ru-RU"/>
        </w:rPr>
        <w:t xml:space="preserve">, </w:t>
      </w:r>
      <w:r>
        <w:rPr>
          <w:color w:val="000000"/>
          <w:lang w:eastAsia="ru-RU" w:bidi="ru-RU"/>
        </w:rPr>
        <w:t>уполномоченным на принятие решения о приостановлении (отмене приостановления) обмена ЭС</w:t>
      </w:r>
      <w:r w:rsidR="001F794C">
        <w:rPr>
          <w:color w:val="000000"/>
          <w:lang w:eastAsia="ru-RU" w:bidi="ru-RU"/>
        </w:rPr>
        <w:t>.</w:t>
      </w:r>
    </w:p>
    <w:p w14:paraId="140B4555" w14:textId="3C74CAA2" w:rsidR="00553F83" w:rsidRDefault="00553F83" w:rsidP="00977475">
      <w:pPr>
        <w:pStyle w:val="1"/>
        <w:numPr>
          <w:ilvl w:val="0"/>
          <w:numId w:val="5"/>
        </w:numPr>
        <w:shd w:val="clear" w:color="auto" w:fill="auto"/>
        <w:tabs>
          <w:tab w:val="left" w:pos="1108"/>
        </w:tabs>
        <w:spacing w:line="276" w:lineRule="auto"/>
        <w:ind w:firstLine="720"/>
        <w:jc w:val="both"/>
      </w:pPr>
      <w:r>
        <w:rPr>
          <w:color w:val="000000"/>
          <w:lang w:eastAsia="ru-RU" w:bidi="ru-RU"/>
        </w:rPr>
        <w:t>Прикре</w:t>
      </w:r>
      <w:r w:rsidR="006B3E6B">
        <w:rPr>
          <w:color w:val="000000"/>
          <w:lang w:eastAsia="ru-RU" w:bidi="ru-RU"/>
        </w:rPr>
        <w:t>пляет скан-копию подписанного заявления</w:t>
      </w:r>
      <w:r>
        <w:rPr>
          <w:color w:val="000000"/>
          <w:lang w:eastAsia="ru-RU" w:bidi="ru-RU"/>
        </w:rPr>
        <w:t xml:space="preserve"> к созданному запросу в АСОИ ФинЦЕРТ (см. </w:t>
      </w:r>
      <w:r w:rsidR="001F794C">
        <w:rPr>
          <w:color w:val="000000"/>
          <w:lang w:eastAsia="ru-RU" w:bidi="ru-RU"/>
        </w:rPr>
        <w:t xml:space="preserve">раздел </w:t>
      </w:r>
      <w:r>
        <w:rPr>
          <w:color w:val="000000"/>
          <w:lang w:eastAsia="ru-RU" w:bidi="ru-RU"/>
        </w:rPr>
        <w:t>1).</w:t>
      </w:r>
    </w:p>
    <w:p w14:paraId="0F6F9B0F" w14:textId="5C6779A2" w:rsidR="00553F83" w:rsidRDefault="00553F83" w:rsidP="00977475">
      <w:pPr>
        <w:pStyle w:val="1"/>
        <w:numPr>
          <w:ilvl w:val="0"/>
          <w:numId w:val="5"/>
        </w:numPr>
        <w:shd w:val="clear" w:color="auto" w:fill="auto"/>
        <w:tabs>
          <w:tab w:val="left" w:pos="1118"/>
        </w:tabs>
        <w:spacing w:line="276" w:lineRule="auto"/>
        <w:ind w:firstLine="720"/>
        <w:jc w:val="both"/>
      </w:pPr>
      <w:r>
        <w:rPr>
          <w:color w:val="000000"/>
          <w:lang w:eastAsia="ru-RU" w:bidi="ru-RU"/>
        </w:rPr>
        <w:t xml:space="preserve">На рис. </w:t>
      </w:r>
      <w:r w:rsidR="00300B2A">
        <w:rPr>
          <w:color w:val="000000"/>
          <w:lang w:eastAsia="ru-RU" w:bidi="ru-RU"/>
        </w:rPr>
        <w:t>10</w:t>
      </w:r>
      <w:r>
        <w:rPr>
          <w:color w:val="000000"/>
          <w:lang w:eastAsia="ru-RU" w:bidi="ru-RU"/>
        </w:rPr>
        <w:t xml:space="preserve"> представлен шаблон</w:t>
      </w:r>
      <w:r w:rsidR="00FF5FCA">
        <w:rPr>
          <w:rStyle w:val="aa"/>
          <w:color w:val="000000"/>
          <w:lang w:eastAsia="ru-RU" w:bidi="ru-RU"/>
        </w:rPr>
        <w:footnoteReference w:id="2"/>
      </w:r>
      <w:r>
        <w:rPr>
          <w:color w:val="000000"/>
          <w:lang w:eastAsia="ru-RU" w:bidi="ru-RU"/>
        </w:rPr>
        <w:t>, включающий два вида письма:</w:t>
      </w:r>
    </w:p>
    <w:p w14:paraId="479C455F" w14:textId="021A444F" w:rsidR="00553F83" w:rsidRDefault="001F794C" w:rsidP="00977475">
      <w:pPr>
        <w:pStyle w:val="1"/>
        <w:numPr>
          <w:ilvl w:val="0"/>
          <w:numId w:val="6"/>
        </w:numPr>
        <w:shd w:val="clear" w:color="auto" w:fill="auto"/>
        <w:tabs>
          <w:tab w:val="left" w:pos="1019"/>
        </w:tabs>
        <w:spacing w:line="276" w:lineRule="auto"/>
        <w:ind w:firstLine="720"/>
        <w:jc w:val="both"/>
      </w:pPr>
      <w:r>
        <w:rPr>
          <w:color w:val="000000"/>
          <w:lang w:eastAsia="ru-RU" w:bidi="ru-RU"/>
        </w:rPr>
        <w:t xml:space="preserve">официальное </w:t>
      </w:r>
      <w:r w:rsidR="00553F83">
        <w:rPr>
          <w:color w:val="000000"/>
          <w:lang w:eastAsia="ru-RU" w:bidi="ru-RU"/>
        </w:rPr>
        <w:t xml:space="preserve">письмо организации-резидента </w:t>
      </w:r>
      <w:r>
        <w:rPr>
          <w:color w:val="000000"/>
          <w:lang w:eastAsia="ru-RU" w:bidi="ru-RU"/>
        </w:rPr>
        <w:t>–</w:t>
      </w:r>
      <w:r w:rsidR="00FF5FCA">
        <w:rPr>
          <w:color w:val="000000"/>
          <w:lang w:eastAsia="ru-RU" w:bidi="ru-RU"/>
        </w:rPr>
        <w:t xml:space="preserve"> пользователя СПФС</w:t>
      </w:r>
      <w:r w:rsidR="00553F83">
        <w:rPr>
          <w:color w:val="000000"/>
          <w:lang w:eastAsia="ru-RU" w:bidi="ru-RU"/>
        </w:rPr>
        <w:t xml:space="preserve"> </w:t>
      </w:r>
      <w:r>
        <w:rPr>
          <w:color w:val="000000"/>
          <w:lang w:eastAsia="ru-RU" w:bidi="ru-RU"/>
        </w:rPr>
        <w:t xml:space="preserve">об </w:t>
      </w:r>
      <w:r w:rsidR="00553F83">
        <w:rPr>
          <w:color w:val="000000"/>
          <w:lang w:eastAsia="ru-RU" w:bidi="ru-RU"/>
        </w:rPr>
        <w:t>изменении реквизитов пользователей в Справочнике пользователей СПФС (</w:t>
      </w:r>
      <w:r w:rsidR="00977D60">
        <w:rPr>
          <w:color w:val="000000"/>
          <w:lang w:eastAsia="ru-RU" w:bidi="ru-RU"/>
        </w:rPr>
        <w:t xml:space="preserve">приостановление </w:t>
      </w:r>
      <w:r w:rsidR="00553F83">
        <w:rPr>
          <w:color w:val="000000"/>
          <w:lang w:eastAsia="ru-RU" w:bidi="ru-RU"/>
        </w:rPr>
        <w:t>обмена);</w:t>
      </w:r>
    </w:p>
    <w:p w14:paraId="511E2CD2" w14:textId="1F570C81" w:rsidR="00553F83" w:rsidRDefault="001F794C" w:rsidP="00977475">
      <w:pPr>
        <w:pStyle w:val="1"/>
        <w:numPr>
          <w:ilvl w:val="0"/>
          <w:numId w:val="6"/>
        </w:numPr>
        <w:shd w:val="clear" w:color="auto" w:fill="auto"/>
        <w:tabs>
          <w:tab w:val="left" w:pos="1019"/>
        </w:tabs>
        <w:spacing w:line="276" w:lineRule="auto"/>
        <w:ind w:firstLine="720"/>
        <w:jc w:val="both"/>
      </w:pPr>
      <w:r>
        <w:rPr>
          <w:color w:val="000000"/>
          <w:lang w:eastAsia="ru-RU" w:bidi="ru-RU"/>
        </w:rPr>
        <w:t xml:space="preserve">официальное </w:t>
      </w:r>
      <w:r w:rsidR="00553F83">
        <w:rPr>
          <w:color w:val="000000"/>
          <w:lang w:eastAsia="ru-RU" w:bidi="ru-RU"/>
        </w:rPr>
        <w:t xml:space="preserve">письмо организации-резидента </w:t>
      </w:r>
      <w:r>
        <w:rPr>
          <w:color w:val="000000"/>
          <w:lang w:eastAsia="ru-RU" w:bidi="ru-RU"/>
        </w:rPr>
        <w:t>–</w:t>
      </w:r>
      <w:r w:rsidR="00FF5FCA">
        <w:rPr>
          <w:color w:val="000000"/>
          <w:lang w:eastAsia="ru-RU" w:bidi="ru-RU"/>
        </w:rPr>
        <w:t xml:space="preserve"> пользователя СПФС </w:t>
      </w:r>
      <w:r w:rsidR="00553F83">
        <w:rPr>
          <w:color w:val="000000"/>
          <w:lang w:eastAsia="ru-RU" w:bidi="ru-RU"/>
        </w:rPr>
        <w:t xml:space="preserve">об </w:t>
      </w:r>
      <w:r w:rsidR="00553F83" w:rsidRPr="00553F83">
        <w:rPr>
          <w:color w:val="000000"/>
          <w:lang w:eastAsia="ru-RU" w:bidi="ru-RU"/>
        </w:rPr>
        <w:t>изменении реквизитов пользователей в</w:t>
      </w:r>
      <w:r w:rsidR="00553F83">
        <w:rPr>
          <w:color w:val="000000"/>
          <w:lang w:eastAsia="ru-RU" w:bidi="ru-RU"/>
        </w:rPr>
        <w:t xml:space="preserve"> </w:t>
      </w:r>
      <w:r w:rsidR="00553F83" w:rsidRPr="00553F83">
        <w:rPr>
          <w:color w:val="000000"/>
          <w:lang w:eastAsia="ru-RU" w:bidi="ru-RU"/>
        </w:rPr>
        <w:t>Справочнике пользователей СПФС</w:t>
      </w:r>
      <w:r w:rsidR="00553F83">
        <w:rPr>
          <w:color w:val="000000"/>
          <w:lang w:eastAsia="ru-RU" w:bidi="ru-RU"/>
        </w:rPr>
        <w:t xml:space="preserve"> </w:t>
      </w:r>
      <w:r w:rsidR="00553F83" w:rsidRPr="00553F83">
        <w:rPr>
          <w:color w:val="000000"/>
          <w:lang w:eastAsia="ru-RU" w:bidi="ru-RU"/>
        </w:rPr>
        <w:t>(</w:t>
      </w:r>
      <w:r w:rsidR="00977D60">
        <w:rPr>
          <w:color w:val="000000"/>
          <w:lang w:eastAsia="ru-RU" w:bidi="ru-RU"/>
        </w:rPr>
        <w:t>о</w:t>
      </w:r>
      <w:r w:rsidR="00977D60" w:rsidRPr="00553F83">
        <w:rPr>
          <w:color w:val="000000"/>
          <w:lang w:eastAsia="ru-RU" w:bidi="ru-RU"/>
        </w:rPr>
        <w:t xml:space="preserve">тмена </w:t>
      </w:r>
      <w:r w:rsidR="00553F83" w:rsidRPr="00553F83">
        <w:rPr>
          <w:color w:val="000000"/>
          <w:lang w:eastAsia="ru-RU" w:bidi="ru-RU"/>
        </w:rPr>
        <w:t>приостановления).</w:t>
      </w:r>
    </w:p>
    <w:p w14:paraId="2BF2C7C1" w14:textId="36E50A1B" w:rsidR="00F13822" w:rsidRDefault="006F2420" w:rsidP="00F13822">
      <w:pPr>
        <w:pStyle w:val="50"/>
        <w:shd w:val="clear" w:color="auto" w:fill="auto"/>
        <w:spacing w:after="220" w:line="276" w:lineRule="auto"/>
        <w:ind w:firstLine="426"/>
        <w:rPr>
          <w:color w:val="000000"/>
          <w:sz w:val="20"/>
          <w:szCs w:val="20"/>
          <w:lang w:eastAsia="ru-RU" w:bidi="ru-RU"/>
        </w:rPr>
      </w:pPr>
      <w:r w:rsidRPr="006F2420">
        <w:rPr>
          <w:noProof/>
          <w:lang w:eastAsia="ru-RU"/>
        </w:rPr>
        <w:drawing>
          <wp:inline distT="0" distB="0" distL="0" distR="0" wp14:anchorId="1854E6BF" wp14:editId="0E0C4169">
            <wp:extent cx="5563773" cy="3705216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71757" cy="3710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5FCA" w:rsidRPr="00FF5FCA">
        <w:rPr>
          <w:noProof/>
          <w:lang w:eastAsia="ru-RU"/>
        </w:rPr>
        <w:t xml:space="preserve"> </w:t>
      </w:r>
      <w:r w:rsidR="00553F83" w:rsidRPr="00553F83">
        <w:rPr>
          <w:color w:val="000000"/>
          <w:sz w:val="20"/>
          <w:szCs w:val="20"/>
          <w:lang w:eastAsia="ru-RU" w:bidi="ru-RU"/>
        </w:rPr>
        <w:t xml:space="preserve"> </w:t>
      </w:r>
    </w:p>
    <w:p w14:paraId="0DAA4FEE" w14:textId="5B822C85" w:rsidR="00553F83" w:rsidRDefault="00553F83" w:rsidP="005A3D6F">
      <w:pPr>
        <w:pStyle w:val="50"/>
        <w:shd w:val="clear" w:color="auto" w:fill="auto"/>
        <w:spacing w:after="220" w:line="276" w:lineRule="auto"/>
        <w:jc w:val="center"/>
        <w:rPr>
          <w:sz w:val="20"/>
          <w:szCs w:val="20"/>
        </w:rPr>
      </w:pPr>
      <w:r>
        <w:rPr>
          <w:color w:val="000000"/>
          <w:sz w:val="20"/>
          <w:szCs w:val="20"/>
          <w:lang w:eastAsia="ru-RU" w:bidi="ru-RU"/>
        </w:rPr>
        <w:t xml:space="preserve">Рис. </w:t>
      </w:r>
      <w:r w:rsidR="00300B2A">
        <w:rPr>
          <w:color w:val="000000"/>
          <w:sz w:val="20"/>
          <w:szCs w:val="20"/>
          <w:lang w:eastAsia="ru-RU" w:bidi="ru-RU"/>
        </w:rPr>
        <w:t>10</w:t>
      </w:r>
    </w:p>
    <w:p w14:paraId="59C9168E" w14:textId="0A29CEE5" w:rsidR="008537F8" w:rsidRDefault="00553F83" w:rsidP="00977475">
      <w:pPr>
        <w:pStyle w:val="1"/>
        <w:shd w:val="clear" w:color="auto" w:fill="auto"/>
        <w:spacing w:line="276" w:lineRule="auto"/>
        <w:ind w:firstLine="740"/>
        <w:jc w:val="both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lastRenderedPageBreak/>
        <w:t>Организация-резидент</w:t>
      </w:r>
      <w:r w:rsidR="008537F8">
        <w:rPr>
          <w:color w:val="000000"/>
          <w:lang w:eastAsia="ru-RU" w:bidi="ru-RU"/>
        </w:rPr>
        <w:t xml:space="preserve"> (или нерезидент)</w:t>
      </w:r>
      <w:r w:rsidR="006B3E6B">
        <w:rPr>
          <w:color w:val="000000"/>
          <w:lang w:eastAsia="ru-RU" w:bidi="ru-RU"/>
        </w:rPr>
        <w:t xml:space="preserve"> для приостановления о</w:t>
      </w:r>
      <w:r>
        <w:rPr>
          <w:color w:val="000000"/>
          <w:lang w:eastAsia="ru-RU" w:bidi="ru-RU"/>
        </w:rPr>
        <w:t xml:space="preserve">бмена/отмены приостановления обмена ЭС при заполнении таблицы </w:t>
      </w:r>
      <w:r w:rsidR="001F794C">
        <w:rPr>
          <w:color w:val="000000"/>
          <w:lang w:eastAsia="ru-RU" w:bidi="ru-RU"/>
        </w:rPr>
        <w:br/>
      </w:r>
      <w:r>
        <w:rPr>
          <w:color w:val="000000"/>
          <w:lang w:eastAsia="ru-RU" w:bidi="ru-RU"/>
        </w:rPr>
        <w:t xml:space="preserve">(см. рис. </w:t>
      </w:r>
      <w:r w:rsidR="00300B2A">
        <w:rPr>
          <w:color w:val="000000"/>
          <w:lang w:eastAsia="ru-RU" w:bidi="ru-RU"/>
        </w:rPr>
        <w:t>10</w:t>
      </w:r>
      <w:r>
        <w:rPr>
          <w:color w:val="000000"/>
          <w:lang w:eastAsia="ru-RU" w:bidi="ru-RU"/>
        </w:rPr>
        <w:t xml:space="preserve">) указывает в ней </w:t>
      </w:r>
      <w:r w:rsidR="001F794C">
        <w:rPr>
          <w:color w:val="000000"/>
          <w:lang w:eastAsia="ru-RU" w:bidi="ru-RU"/>
        </w:rPr>
        <w:t xml:space="preserve">свои </w:t>
      </w:r>
      <w:r w:rsidR="008537F8">
        <w:rPr>
          <w:color w:val="000000"/>
          <w:lang w:eastAsia="ru-RU" w:bidi="ru-RU"/>
        </w:rPr>
        <w:t xml:space="preserve">УИС и наименование в случае необходимости приостановления обмена/отмены приостановления обмена ЭС в отношении себя как прямого пользователя или пользователя </w:t>
      </w:r>
      <w:r w:rsidR="001F794C">
        <w:rPr>
          <w:color w:val="000000"/>
          <w:lang w:eastAsia="ru-RU" w:bidi="ru-RU"/>
        </w:rPr>
        <w:t>–</w:t>
      </w:r>
      <w:r w:rsidR="008537F8" w:rsidRPr="008537F8">
        <w:rPr>
          <w:color w:val="000000"/>
          <w:lang w:eastAsia="ru-RU" w:bidi="ru-RU"/>
        </w:rPr>
        <w:t xml:space="preserve"> </w:t>
      </w:r>
      <w:r w:rsidR="008537F8">
        <w:rPr>
          <w:color w:val="000000"/>
          <w:lang w:eastAsia="ru-RU" w:bidi="ru-RU"/>
        </w:rPr>
        <w:t xml:space="preserve">Сервис-бюро или перечисляет те организации, в отношении которых необходимо произвести </w:t>
      </w:r>
      <w:r w:rsidR="008537F8" w:rsidRPr="008537F8">
        <w:rPr>
          <w:color w:val="000000"/>
          <w:lang w:eastAsia="ru-RU" w:bidi="ru-RU"/>
        </w:rPr>
        <w:t>приостановлени</w:t>
      </w:r>
      <w:r w:rsidR="008537F8">
        <w:rPr>
          <w:color w:val="000000"/>
          <w:lang w:eastAsia="ru-RU" w:bidi="ru-RU"/>
        </w:rPr>
        <w:t>е</w:t>
      </w:r>
      <w:r w:rsidR="008537F8" w:rsidRPr="008537F8">
        <w:rPr>
          <w:color w:val="000000"/>
          <w:lang w:eastAsia="ru-RU" w:bidi="ru-RU"/>
        </w:rPr>
        <w:t xml:space="preserve"> обмена/отмен</w:t>
      </w:r>
      <w:r w:rsidR="008537F8">
        <w:rPr>
          <w:color w:val="000000"/>
          <w:lang w:eastAsia="ru-RU" w:bidi="ru-RU"/>
        </w:rPr>
        <w:t>у</w:t>
      </w:r>
      <w:r w:rsidR="008537F8" w:rsidRPr="008537F8">
        <w:rPr>
          <w:color w:val="000000"/>
          <w:lang w:eastAsia="ru-RU" w:bidi="ru-RU"/>
        </w:rPr>
        <w:t xml:space="preserve"> приостановления обмена ЭС</w:t>
      </w:r>
      <w:r w:rsidR="008537F8">
        <w:rPr>
          <w:color w:val="000000"/>
          <w:lang w:eastAsia="ru-RU" w:bidi="ru-RU"/>
        </w:rPr>
        <w:t>, если она является Сервис-Бюро.</w:t>
      </w:r>
    </w:p>
    <w:p w14:paraId="12732F2A" w14:textId="337EC0D6" w:rsidR="008537F8" w:rsidRDefault="001F794C" w:rsidP="00977475">
      <w:pPr>
        <w:pStyle w:val="1"/>
        <w:shd w:val="clear" w:color="auto" w:fill="auto"/>
        <w:spacing w:line="276" w:lineRule="auto"/>
        <w:ind w:firstLine="740"/>
        <w:jc w:val="both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 xml:space="preserve">Важно </w:t>
      </w:r>
      <w:r w:rsidR="008537F8">
        <w:rPr>
          <w:color w:val="000000"/>
          <w:lang w:eastAsia="ru-RU" w:bidi="ru-RU"/>
        </w:rPr>
        <w:t xml:space="preserve">отметить, что если организация </w:t>
      </w:r>
      <w:r>
        <w:rPr>
          <w:color w:val="000000"/>
          <w:lang w:eastAsia="ru-RU" w:bidi="ru-RU"/>
        </w:rPr>
        <w:t>–</w:t>
      </w:r>
      <w:r w:rsidR="008537F8">
        <w:rPr>
          <w:color w:val="000000"/>
          <w:lang w:eastAsia="ru-RU" w:bidi="ru-RU"/>
        </w:rPr>
        <w:t xml:space="preserve"> Сервис-</w:t>
      </w:r>
      <w:r>
        <w:rPr>
          <w:color w:val="000000"/>
          <w:lang w:eastAsia="ru-RU" w:bidi="ru-RU"/>
        </w:rPr>
        <w:t xml:space="preserve">бюро </w:t>
      </w:r>
      <w:r w:rsidR="008537F8">
        <w:rPr>
          <w:color w:val="000000"/>
          <w:lang w:eastAsia="ru-RU" w:bidi="ru-RU"/>
        </w:rPr>
        <w:t>направит заявление д</w:t>
      </w:r>
      <w:r w:rsidR="008537F8" w:rsidRPr="008537F8">
        <w:rPr>
          <w:color w:val="000000"/>
          <w:lang w:eastAsia="ru-RU" w:bidi="ru-RU"/>
        </w:rPr>
        <w:t>ля приостановления обмена/отмены приостановления обмена ЭС</w:t>
      </w:r>
      <w:r w:rsidR="008537F8">
        <w:rPr>
          <w:color w:val="000000"/>
          <w:lang w:eastAsia="ru-RU" w:bidi="ru-RU"/>
        </w:rPr>
        <w:t xml:space="preserve">, где укажет свои реквизиты, то </w:t>
      </w:r>
      <w:r w:rsidR="008537F8" w:rsidRPr="008537F8">
        <w:rPr>
          <w:color w:val="000000"/>
          <w:lang w:eastAsia="ru-RU" w:bidi="ru-RU"/>
        </w:rPr>
        <w:t>приостановлени</w:t>
      </w:r>
      <w:r w:rsidR="008537F8">
        <w:rPr>
          <w:color w:val="000000"/>
          <w:lang w:eastAsia="ru-RU" w:bidi="ru-RU"/>
        </w:rPr>
        <w:t>е</w:t>
      </w:r>
      <w:r w:rsidR="008537F8" w:rsidRPr="008537F8">
        <w:rPr>
          <w:color w:val="000000"/>
          <w:lang w:eastAsia="ru-RU" w:bidi="ru-RU"/>
        </w:rPr>
        <w:t xml:space="preserve"> обмена/отмен</w:t>
      </w:r>
      <w:r w:rsidR="008537F8">
        <w:rPr>
          <w:color w:val="000000"/>
          <w:lang w:eastAsia="ru-RU" w:bidi="ru-RU"/>
        </w:rPr>
        <w:t>а</w:t>
      </w:r>
      <w:r w:rsidR="008537F8" w:rsidRPr="008537F8">
        <w:rPr>
          <w:color w:val="000000"/>
          <w:lang w:eastAsia="ru-RU" w:bidi="ru-RU"/>
        </w:rPr>
        <w:t xml:space="preserve"> приостановления</w:t>
      </w:r>
      <w:r w:rsidR="008537F8">
        <w:rPr>
          <w:color w:val="000000"/>
          <w:lang w:eastAsia="ru-RU" w:bidi="ru-RU"/>
        </w:rPr>
        <w:t xml:space="preserve"> </w:t>
      </w:r>
      <w:r w:rsidR="008537F8" w:rsidRPr="008537F8">
        <w:rPr>
          <w:color w:val="000000"/>
          <w:lang w:eastAsia="ru-RU" w:bidi="ru-RU"/>
        </w:rPr>
        <w:t>обмена ЭС</w:t>
      </w:r>
      <w:r w:rsidR="008537F8">
        <w:rPr>
          <w:color w:val="000000"/>
          <w:lang w:eastAsia="ru-RU" w:bidi="ru-RU"/>
        </w:rPr>
        <w:t xml:space="preserve"> будет также произведено в отношении всех ее клиентов – участников СПФС.</w:t>
      </w:r>
    </w:p>
    <w:p w14:paraId="67E50F1C" w14:textId="77777777" w:rsidR="008537F8" w:rsidRDefault="008537F8" w:rsidP="00977475">
      <w:pPr>
        <w:pStyle w:val="1"/>
        <w:shd w:val="clear" w:color="auto" w:fill="auto"/>
        <w:spacing w:line="276" w:lineRule="auto"/>
        <w:ind w:firstLine="740"/>
        <w:jc w:val="both"/>
        <w:rPr>
          <w:color w:val="000000"/>
          <w:lang w:eastAsia="ru-RU" w:bidi="ru-RU"/>
        </w:rPr>
      </w:pPr>
    </w:p>
    <w:p w14:paraId="59818F7E" w14:textId="77777777" w:rsidR="00003CA3" w:rsidRPr="00003CA3" w:rsidRDefault="00003CA3" w:rsidP="00977475">
      <w:pPr>
        <w:pStyle w:val="1"/>
        <w:shd w:val="clear" w:color="auto" w:fill="auto"/>
        <w:spacing w:after="60" w:line="276" w:lineRule="auto"/>
        <w:ind w:firstLine="142"/>
        <w:jc w:val="both"/>
        <w:rPr>
          <w:color w:val="000000"/>
          <w:lang w:eastAsia="ru-RU" w:bidi="ru-RU"/>
        </w:rPr>
      </w:pPr>
    </w:p>
    <w:sectPr w:rsidR="00003CA3" w:rsidRPr="00003CA3" w:rsidSect="005A3D6F">
      <w:headerReference w:type="default" r:id="rId1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FAC0E0F" w14:textId="77777777" w:rsidR="0070640A" w:rsidRDefault="0070640A" w:rsidP="00003CA3">
      <w:pPr>
        <w:spacing w:after="0" w:line="240" w:lineRule="auto"/>
      </w:pPr>
      <w:r>
        <w:separator/>
      </w:r>
    </w:p>
  </w:endnote>
  <w:endnote w:type="continuationSeparator" w:id="0">
    <w:p w14:paraId="6AC70A35" w14:textId="77777777" w:rsidR="0070640A" w:rsidRDefault="0070640A" w:rsidP="00003C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E0802B1" w14:textId="77777777" w:rsidR="0070640A" w:rsidRDefault="0070640A" w:rsidP="00003CA3">
      <w:pPr>
        <w:spacing w:after="0" w:line="240" w:lineRule="auto"/>
      </w:pPr>
      <w:r>
        <w:separator/>
      </w:r>
    </w:p>
  </w:footnote>
  <w:footnote w:type="continuationSeparator" w:id="0">
    <w:p w14:paraId="4A9A9D50" w14:textId="77777777" w:rsidR="0070640A" w:rsidRDefault="0070640A" w:rsidP="00003CA3">
      <w:pPr>
        <w:spacing w:after="0" w:line="240" w:lineRule="auto"/>
      </w:pPr>
      <w:r>
        <w:continuationSeparator/>
      </w:r>
    </w:p>
  </w:footnote>
  <w:footnote w:id="1">
    <w:p w14:paraId="160CC369" w14:textId="1B0B5601" w:rsidR="00FA3022" w:rsidRDefault="00FA3022" w:rsidP="005A3D6F">
      <w:pPr>
        <w:pStyle w:val="a8"/>
        <w:ind w:firstLine="709"/>
        <w:jc w:val="both"/>
      </w:pPr>
      <w:r>
        <w:rPr>
          <w:rStyle w:val="aa"/>
        </w:rPr>
        <w:footnoteRef/>
      </w:r>
      <w:r>
        <w:t xml:space="preserve"> </w:t>
      </w:r>
      <w:r w:rsidRPr="00003CA3">
        <w:rPr>
          <w:rFonts w:ascii="Times New Roman" w:hAnsi="Times New Roman" w:cs="Times New Roman"/>
          <w:color w:val="000000"/>
          <w:lang w:eastAsia="ru-RU" w:bidi="ru-RU"/>
        </w:rPr>
        <w:t>Заявлени</w:t>
      </w:r>
      <w:r w:rsidR="0074063F">
        <w:rPr>
          <w:rFonts w:ascii="Times New Roman" w:hAnsi="Times New Roman" w:cs="Times New Roman"/>
          <w:color w:val="000000"/>
          <w:lang w:eastAsia="ru-RU" w:bidi="ru-RU"/>
        </w:rPr>
        <w:t>я подписываю</w:t>
      </w:r>
      <w:r w:rsidRPr="00003CA3">
        <w:rPr>
          <w:rFonts w:ascii="Times New Roman" w:hAnsi="Times New Roman" w:cs="Times New Roman"/>
          <w:color w:val="000000"/>
          <w:lang w:eastAsia="ru-RU" w:bidi="ru-RU"/>
        </w:rPr>
        <w:t xml:space="preserve">тся работником, указанным в перечне как уполномоченный с отметкой «П» (уполномоченный подписывать </w:t>
      </w:r>
      <w:r w:rsidR="001C1A54">
        <w:rPr>
          <w:rFonts w:ascii="Times New Roman" w:hAnsi="Times New Roman" w:cs="Times New Roman"/>
          <w:color w:val="000000"/>
          <w:lang w:eastAsia="ru-RU" w:bidi="ru-RU"/>
        </w:rPr>
        <w:t>заявлени</w:t>
      </w:r>
      <w:r w:rsidR="0074063F">
        <w:rPr>
          <w:rFonts w:ascii="Times New Roman" w:hAnsi="Times New Roman" w:cs="Times New Roman"/>
          <w:color w:val="000000"/>
          <w:lang w:eastAsia="ru-RU" w:bidi="ru-RU"/>
        </w:rPr>
        <w:t>я</w:t>
      </w:r>
      <w:r w:rsidR="00487A01">
        <w:rPr>
          <w:rFonts w:ascii="Times New Roman" w:hAnsi="Times New Roman" w:cs="Times New Roman"/>
          <w:color w:val="000000"/>
          <w:lang w:eastAsia="ru-RU" w:bidi="ru-RU"/>
        </w:rPr>
        <w:t>)</w:t>
      </w:r>
      <w:r w:rsidR="0074063F">
        <w:rPr>
          <w:rFonts w:ascii="Times New Roman" w:hAnsi="Times New Roman" w:cs="Times New Roman"/>
          <w:color w:val="000000"/>
          <w:lang w:eastAsia="ru-RU" w:bidi="ru-RU"/>
        </w:rPr>
        <w:t xml:space="preserve"> </w:t>
      </w:r>
      <w:r w:rsidRPr="00003CA3">
        <w:rPr>
          <w:rFonts w:ascii="Times New Roman" w:hAnsi="Times New Roman" w:cs="Times New Roman"/>
          <w:color w:val="000000"/>
          <w:lang w:eastAsia="ru-RU" w:bidi="ru-RU"/>
        </w:rPr>
        <w:t xml:space="preserve">или «П/Н» (уполномоченный подписывать и направлять </w:t>
      </w:r>
      <w:r w:rsidR="001C1A54">
        <w:rPr>
          <w:rFonts w:ascii="Times New Roman" w:hAnsi="Times New Roman" w:cs="Times New Roman"/>
          <w:color w:val="000000"/>
          <w:lang w:eastAsia="ru-RU" w:bidi="ru-RU"/>
        </w:rPr>
        <w:t>заявлени</w:t>
      </w:r>
      <w:r w:rsidR="0074063F">
        <w:rPr>
          <w:rFonts w:ascii="Times New Roman" w:hAnsi="Times New Roman" w:cs="Times New Roman"/>
          <w:color w:val="000000"/>
          <w:lang w:eastAsia="ru-RU" w:bidi="ru-RU"/>
        </w:rPr>
        <w:t>я</w:t>
      </w:r>
      <w:r w:rsidRPr="00003CA3">
        <w:rPr>
          <w:rFonts w:ascii="Times New Roman" w:hAnsi="Times New Roman" w:cs="Times New Roman"/>
          <w:color w:val="000000"/>
          <w:lang w:eastAsia="ru-RU" w:bidi="ru-RU"/>
        </w:rPr>
        <w:t>).</w:t>
      </w:r>
    </w:p>
  </w:footnote>
  <w:footnote w:id="2">
    <w:p w14:paraId="02B162B9" w14:textId="13601035" w:rsidR="00FF5FCA" w:rsidRPr="00FF5FCA" w:rsidRDefault="00FF5FCA" w:rsidP="005A3D6F">
      <w:pPr>
        <w:pStyle w:val="a8"/>
        <w:ind w:firstLine="709"/>
        <w:jc w:val="both"/>
        <w:rPr>
          <w:rFonts w:ascii="Times New Roman" w:hAnsi="Times New Roman" w:cs="Times New Roman"/>
        </w:rPr>
      </w:pPr>
      <w:r w:rsidRPr="00FF5FCA">
        <w:rPr>
          <w:rStyle w:val="aa"/>
          <w:rFonts w:ascii="Times New Roman" w:hAnsi="Times New Roman" w:cs="Times New Roman"/>
        </w:rPr>
        <w:footnoteRef/>
      </w:r>
      <w:r w:rsidRPr="00FF5FCA">
        <w:rPr>
          <w:rFonts w:ascii="Times New Roman" w:hAnsi="Times New Roman" w:cs="Times New Roman"/>
        </w:rPr>
        <w:t xml:space="preserve"> Для организаций-нерезидентов Российской Федерации используется аналогичный шаблон</w:t>
      </w:r>
      <w:r w:rsidR="001F794C">
        <w:rPr>
          <w:rFonts w:ascii="Times New Roman" w:hAnsi="Times New Roman" w:cs="Times New Roman"/>
        </w:rPr>
        <w:t>,</w:t>
      </w:r>
      <w:r w:rsidRPr="00FF5FCA">
        <w:rPr>
          <w:rFonts w:ascii="Times New Roman" w:hAnsi="Times New Roman" w:cs="Times New Roman"/>
        </w:rPr>
        <w:t xml:space="preserve"> за исключением необходимости заполнения БИК организации.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8059317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59DC1AAD" w14:textId="27B345BC" w:rsidR="00487A01" w:rsidRPr="005A3D6F" w:rsidRDefault="00487A01">
        <w:pPr>
          <w:pStyle w:val="af2"/>
          <w:jc w:val="center"/>
          <w:rPr>
            <w:rFonts w:ascii="Times New Roman" w:hAnsi="Times New Roman" w:cs="Times New Roman"/>
          </w:rPr>
        </w:pPr>
        <w:r w:rsidRPr="005A3D6F">
          <w:rPr>
            <w:rFonts w:ascii="Times New Roman" w:hAnsi="Times New Roman" w:cs="Times New Roman"/>
          </w:rPr>
          <w:fldChar w:fldCharType="begin"/>
        </w:r>
        <w:r w:rsidRPr="005A3D6F">
          <w:rPr>
            <w:rFonts w:ascii="Times New Roman" w:hAnsi="Times New Roman" w:cs="Times New Roman"/>
          </w:rPr>
          <w:instrText>PAGE   \* MERGEFORMAT</w:instrText>
        </w:r>
        <w:r w:rsidRPr="005A3D6F">
          <w:rPr>
            <w:rFonts w:ascii="Times New Roman" w:hAnsi="Times New Roman" w:cs="Times New Roman"/>
          </w:rPr>
          <w:fldChar w:fldCharType="separate"/>
        </w:r>
        <w:r w:rsidR="006F2420">
          <w:rPr>
            <w:rFonts w:ascii="Times New Roman" w:hAnsi="Times New Roman" w:cs="Times New Roman"/>
            <w:noProof/>
          </w:rPr>
          <w:t>8</w:t>
        </w:r>
        <w:r w:rsidRPr="005A3D6F">
          <w:rPr>
            <w:rFonts w:ascii="Times New Roman" w:hAnsi="Times New Roman" w:cs="Times New Roman"/>
          </w:rPr>
          <w:fldChar w:fldCharType="end"/>
        </w:r>
      </w:p>
    </w:sdtContent>
  </w:sdt>
  <w:p w14:paraId="41C4692B" w14:textId="77777777" w:rsidR="00487A01" w:rsidRDefault="00487A01">
    <w:pPr>
      <w:pStyle w:val="af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D215F5"/>
    <w:multiLevelType w:val="multilevel"/>
    <w:tmpl w:val="A03CB80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573440AA"/>
    <w:multiLevelType w:val="multilevel"/>
    <w:tmpl w:val="B902FE3E"/>
    <w:lvl w:ilvl="0">
      <w:start w:val="1"/>
      <w:numFmt w:val="bullet"/>
      <w:lvlText w:val="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5A554140"/>
    <w:multiLevelType w:val="multilevel"/>
    <w:tmpl w:val="A03CB80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5D3E6D56"/>
    <w:multiLevelType w:val="multilevel"/>
    <w:tmpl w:val="3E140F08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60A025ED"/>
    <w:multiLevelType w:val="multilevel"/>
    <w:tmpl w:val="F16C4540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644A4A51"/>
    <w:multiLevelType w:val="multilevel"/>
    <w:tmpl w:val="A03CB80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67894583"/>
    <w:multiLevelType w:val="multilevel"/>
    <w:tmpl w:val="A03CB80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71BC0BE4"/>
    <w:multiLevelType w:val="multilevel"/>
    <w:tmpl w:val="F5B4C3EA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7"/>
  </w:num>
  <w:num w:numId="2">
    <w:abstractNumId w:val="2"/>
  </w:num>
  <w:num w:numId="3">
    <w:abstractNumId w:val="0"/>
  </w:num>
  <w:num w:numId="4">
    <w:abstractNumId w:val="4"/>
  </w:num>
  <w:num w:numId="5">
    <w:abstractNumId w:val="3"/>
  </w:num>
  <w:num w:numId="6">
    <w:abstractNumId w:val="1"/>
  </w:num>
  <w:num w:numId="7">
    <w:abstractNumId w:val="5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3CA3"/>
    <w:rsid w:val="00003CA3"/>
    <w:rsid w:val="00173134"/>
    <w:rsid w:val="001A5A02"/>
    <w:rsid w:val="001C1A54"/>
    <w:rsid w:val="001C488B"/>
    <w:rsid w:val="001F794C"/>
    <w:rsid w:val="00257282"/>
    <w:rsid w:val="00300B2A"/>
    <w:rsid w:val="00367714"/>
    <w:rsid w:val="003C71D0"/>
    <w:rsid w:val="004578D4"/>
    <w:rsid w:val="00487A01"/>
    <w:rsid w:val="004A6557"/>
    <w:rsid w:val="004C5718"/>
    <w:rsid w:val="00500780"/>
    <w:rsid w:val="00520E61"/>
    <w:rsid w:val="00553F83"/>
    <w:rsid w:val="00593B70"/>
    <w:rsid w:val="005A3D6F"/>
    <w:rsid w:val="005A408C"/>
    <w:rsid w:val="006B3E6B"/>
    <w:rsid w:val="006F2420"/>
    <w:rsid w:val="0070640A"/>
    <w:rsid w:val="0074063F"/>
    <w:rsid w:val="00753EDE"/>
    <w:rsid w:val="007D494B"/>
    <w:rsid w:val="007E1636"/>
    <w:rsid w:val="008537F8"/>
    <w:rsid w:val="0095523A"/>
    <w:rsid w:val="00977475"/>
    <w:rsid w:val="00977D60"/>
    <w:rsid w:val="009A6281"/>
    <w:rsid w:val="00A100EC"/>
    <w:rsid w:val="00A621F7"/>
    <w:rsid w:val="00AD6081"/>
    <w:rsid w:val="00B3649E"/>
    <w:rsid w:val="00D5578E"/>
    <w:rsid w:val="00DF7207"/>
    <w:rsid w:val="00E6021C"/>
    <w:rsid w:val="00ED2CA0"/>
    <w:rsid w:val="00EE422D"/>
    <w:rsid w:val="00F13822"/>
    <w:rsid w:val="00F33DF1"/>
    <w:rsid w:val="00F57CDF"/>
    <w:rsid w:val="00F770B0"/>
    <w:rsid w:val="00FA3022"/>
    <w:rsid w:val="00FE0130"/>
    <w:rsid w:val="00FF5F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A667BF"/>
  <w15:chartTrackingRefBased/>
  <w15:docId w15:val="{D2EBF834-2991-4C9A-8DC2-CF9ADB51B0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sid w:val="00003CA3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1">
    <w:name w:val="Основной текст1"/>
    <w:basedOn w:val="a"/>
    <w:link w:val="a3"/>
    <w:rsid w:val="00003CA3"/>
    <w:pPr>
      <w:widowControl w:val="0"/>
      <w:shd w:val="clear" w:color="auto" w:fill="FFFFFF"/>
      <w:spacing w:after="0" w:line="360" w:lineRule="auto"/>
      <w:ind w:firstLine="400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4">
    <w:name w:val="Подпись к картинке_"/>
    <w:basedOn w:val="a0"/>
    <w:link w:val="a5"/>
    <w:rsid w:val="00003CA3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a5">
    <w:name w:val="Подпись к картинке"/>
    <w:basedOn w:val="a"/>
    <w:link w:val="a4"/>
    <w:rsid w:val="00003CA3"/>
    <w:pPr>
      <w:widowControl w:val="0"/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5">
    <w:name w:val="Основной текст (5)_"/>
    <w:basedOn w:val="a0"/>
    <w:link w:val="50"/>
    <w:rsid w:val="00003CA3"/>
    <w:rPr>
      <w:rFonts w:ascii="Times New Roman" w:eastAsia="Times New Roman" w:hAnsi="Times New Roman" w:cs="Times New Roman"/>
      <w:color w:val="404040"/>
      <w:sz w:val="19"/>
      <w:szCs w:val="19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003CA3"/>
    <w:pPr>
      <w:widowControl w:val="0"/>
      <w:shd w:val="clear" w:color="auto" w:fill="FFFFFF"/>
      <w:spacing w:after="180" w:line="233" w:lineRule="auto"/>
    </w:pPr>
    <w:rPr>
      <w:rFonts w:ascii="Times New Roman" w:eastAsia="Times New Roman" w:hAnsi="Times New Roman" w:cs="Times New Roman"/>
      <w:color w:val="404040"/>
      <w:sz w:val="19"/>
      <w:szCs w:val="19"/>
    </w:rPr>
  </w:style>
  <w:style w:type="character" w:customStyle="1" w:styleId="a6">
    <w:name w:val="Сноска_"/>
    <w:basedOn w:val="a0"/>
    <w:link w:val="a7"/>
    <w:rsid w:val="00003CA3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a7">
    <w:name w:val="Сноска"/>
    <w:basedOn w:val="a"/>
    <w:link w:val="a6"/>
    <w:rsid w:val="00003CA3"/>
    <w:pPr>
      <w:widowControl w:val="0"/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a8">
    <w:name w:val="footnote text"/>
    <w:basedOn w:val="a"/>
    <w:link w:val="a9"/>
    <w:uiPriority w:val="99"/>
    <w:semiHidden/>
    <w:unhideWhenUsed/>
    <w:rsid w:val="00003CA3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003CA3"/>
    <w:rPr>
      <w:sz w:val="20"/>
      <w:szCs w:val="20"/>
    </w:rPr>
  </w:style>
  <w:style w:type="character" w:styleId="aa">
    <w:name w:val="footnote reference"/>
    <w:basedOn w:val="a0"/>
    <w:uiPriority w:val="99"/>
    <w:semiHidden/>
    <w:unhideWhenUsed/>
    <w:rsid w:val="00003CA3"/>
    <w:rPr>
      <w:vertAlign w:val="superscript"/>
    </w:rPr>
  </w:style>
  <w:style w:type="paragraph" w:styleId="ab">
    <w:name w:val="Balloon Text"/>
    <w:basedOn w:val="a"/>
    <w:link w:val="ac"/>
    <w:uiPriority w:val="99"/>
    <w:semiHidden/>
    <w:unhideWhenUsed/>
    <w:rsid w:val="0025728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257282"/>
    <w:rPr>
      <w:rFonts w:ascii="Segoe UI" w:hAnsi="Segoe UI" w:cs="Segoe UI"/>
      <w:sz w:val="18"/>
      <w:szCs w:val="18"/>
    </w:rPr>
  </w:style>
  <w:style w:type="character" w:styleId="ad">
    <w:name w:val="annotation reference"/>
    <w:basedOn w:val="a0"/>
    <w:uiPriority w:val="99"/>
    <w:semiHidden/>
    <w:unhideWhenUsed/>
    <w:rsid w:val="00B3649E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B3649E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B3649E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B3649E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B3649E"/>
    <w:rPr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487A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rsid w:val="00487A01"/>
  </w:style>
  <w:style w:type="paragraph" w:styleId="af4">
    <w:name w:val="footer"/>
    <w:basedOn w:val="a"/>
    <w:link w:val="af5"/>
    <w:uiPriority w:val="99"/>
    <w:unhideWhenUsed/>
    <w:rsid w:val="00487A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487A01"/>
  </w:style>
  <w:style w:type="paragraph" w:styleId="af6">
    <w:name w:val="Revision"/>
    <w:hidden/>
    <w:uiPriority w:val="99"/>
    <w:semiHidden/>
    <w:rsid w:val="00EE422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D2C36A-30BF-41B3-AB8B-88273C181E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8</Pages>
  <Words>1028</Words>
  <Characters>5863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Банк России</Company>
  <LinksUpToDate>false</LinksUpToDate>
  <CharactersWithSpaces>6878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Кудрин Алексей Викторович</dc:creator>
  <cp:keywords/>
  <dc:description/>
  <cp:lastModifiedBy>Кудрин Алексей Викторович</cp:lastModifiedBy>
  <cp:revision>8</cp:revision>
  <cp:lastPrinted>2024-12-18T06:46:00Z</cp:lastPrinted>
  <dcterms:created xsi:type="dcterms:W3CDTF">2024-12-26T12:14:00Z</dcterms:created>
  <dcterms:modified xsi:type="dcterms:W3CDTF">2024-12-26T14:03:00Z</dcterms:modified>
</cp:coreProperties>
</file>